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1A8" w:rsidRPr="0089101A" w:rsidRDefault="00FC31A8" w:rsidP="00FC31A8">
      <w:pPr>
        <w:keepNext/>
        <w:outlineLvl w:val="1"/>
        <w:rPr>
          <w:rFonts w:ascii="Arial" w:eastAsia="Calibri" w:hAnsi="Arial" w:cs="Arial"/>
          <w:b/>
          <w:sz w:val="28"/>
          <w:szCs w:val="28"/>
        </w:rPr>
      </w:pPr>
      <w:r w:rsidRPr="0089101A">
        <w:rPr>
          <w:rFonts w:ascii="Arial" w:eastAsia="Calibri" w:hAnsi="Arial" w:cs="Arial"/>
          <w:b/>
          <w:sz w:val="28"/>
          <w:szCs w:val="28"/>
        </w:rPr>
        <w:t>НЕ ПОДЛЕЖИТ ВКЛЮЧЕНИЮ В РЕГИСТР                           Проект-РП</w:t>
      </w:r>
    </w:p>
    <w:p w:rsidR="00FC31A8" w:rsidRPr="0089101A" w:rsidRDefault="00FC31A8" w:rsidP="00FC31A8">
      <w:pPr>
        <w:keepNext/>
        <w:jc w:val="center"/>
        <w:outlineLvl w:val="1"/>
        <w:rPr>
          <w:rFonts w:ascii="Arial" w:eastAsia="Calibri" w:hAnsi="Arial" w:cs="Arial"/>
          <w:b/>
          <w:sz w:val="28"/>
          <w:szCs w:val="28"/>
        </w:rPr>
      </w:pPr>
    </w:p>
    <w:p w:rsidR="00FC31A8" w:rsidRPr="0089101A" w:rsidRDefault="00FC31A8" w:rsidP="00FC31A8">
      <w:pPr>
        <w:spacing w:after="200" w:line="276" w:lineRule="auto"/>
        <w:jc w:val="center"/>
        <w:rPr>
          <w:rFonts w:ascii="Arial" w:hAnsi="Arial" w:cs="Arial"/>
          <w:b/>
          <w:sz w:val="28"/>
          <w:szCs w:val="28"/>
          <w:lang w:eastAsia="en-US"/>
        </w:rPr>
      </w:pPr>
      <w:r w:rsidRPr="0089101A">
        <w:rPr>
          <w:rFonts w:ascii="Arial" w:hAnsi="Arial" w:cs="Arial"/>
          <w:b/>
          <w:sz w:val="28"/>
          <w:szCs w:val="28"/>
          <w:lang w:eastAsia="en-US"/>
        </w:rPr>
        <w:t>Решение городской Думы</w:t>
      </w:r>
    </w:p>
    <w:p w:rsidR="007916CA" w:rsidRPr="0089101A" w:rsidRDefault="007916CA" w:rsidP="007916CA">
      <w:pPr>
        <w:autoSpaceDE w:val="0"/>
        <w:autoSpaceDN w:val="0"/>
        <w:adjustRightInd w:val="0"/>
        <w:jc w:val="both"/>
        <w:rPr>
          <w:rFonts w:ascii="Arial" w:hAnsi="Arial" w:cs="Arial"/>
          <w:color w:val="000000"/>
          <w:sz w:val="28"/>
          <w:szCs w:val="28"/>
        </w:rPr>
      </w:pPr>
    </w:p>
    <w:p w:rsidR="004D4C03" w:rsidRDefault="007916CA" w:rsidP="00F40A04">
      <w:pPr>
        <w:autoSpaceDE w:val="0"/>
        <w:autoSpaceDN w:val="0"/>
        <w:adjustRightInd w:val="0"/>
        <w:jc w:val="both"/>
        <w:rPr>
          <w:rFonts w:ascii="Arial" w:hAnsi="Arial" w:cs="Arial"/>
          <w:color w:val="000000"/>
          <w:sz w:val="28"/>
          <w:szCs w:val="28"/>
        </w:rPr>
      </w:pPr>
      <w:r w:rsidRPr="0089101A">
        <w:rPr>
          <w:rFonts w:ascii="Arial" w:hAnsi="Arial" w:cs="Arial"/>
          <w:color w:val="000000"/>
          <w:sz w:val="28"/>
          <w:szCs w:val="28"/>
        </w:rPr>
        <w:t>О</w:t>
      </w:r>
      <w:r w:rsidR="00F40A04">
        <w:rPr>
          <w:rFonts w:ascii="Arial" w:hAnsi="Arial" w:cs="Arial"/>
          <w:color w:val="000000"/>
          <w:sz w:val="28"/>
          <w:szCs w:val="28"/>
        </w:rPr>
        <w:t>б органе, уполномоченном на представление</w:t>
      </w:r>
    </w:p>
    <w:p w:rsidR="004D4C03" w:rsidRDefault="004D4C03" w:rsidP="004D4C03">
      <w:pPr>
        <w:autoSpaceDE w:val="0"/>
        <w:autoSpaceDN w:val="0"/>
        <w:adjustRightInd w:val="0"/>
        <w:jc w:val="both"/>
        <w:rPr>
          <w:rFonts w:ascii="Arial" w:hAnsi="Arial" w:cs="Arial"/>
          <w:color w:val="000000"/>
          <w:sz w:val="28"/>
          <w:szCs w:val="28"/>
        </w:rPr>
      </w:pPr>
      <w:proofErr w:type="gramStart"/>
      <w:r>
        <w:rPr>
          <w:rFonts w:ascii="Arial" w:hAnsi="Arial" w:cs="Arial"/>
          <w:color w:val="000000"/>
          <w:sz w:val="28"/>
          <w:szCs w:val="28"/>
        </w:rPr>
        <w:t>и</w:t>
      </w:r>
      <w:r w:rsidR="00F40A04">
        <w:rPr>
          <w:rFonts w:ascii="Arial" w:hAnsi="Arial" w:cs="Arial"/>
          <w:color w:val="000000"/>
          <w:sz w:val="28"/>
          <w:szCs w:val="28"/>
        </w:rPr>
        <w:t>нформации</w:t>
      </w:r>
      <w:proofErr w:type="gramEnd"/>
      <w:r>
        <w:rPr>
          <w:rFonts w:ascii="Arial" w:hAnsi="Arial" w:cs="Arial"/>
          <w:color w:val="000000"/>
          <w:sz w:val="28"/>
          <w:szCs w:val="28"/>
        </w:rPr>
        <w:t xml:space="preserve"> </w:t>
      </w:r>
      <w:r w:rsidR="00F40A04">
        <w:rPr>
          <w:rFonts w:ascii="Arial" w:hAnsi="Arial" w:cs="Arial"/>
          <w:color w:val="000000"/>
          <w:sz w:val="28"/>
          <w:szCs w:val="28"/>
        </w:rPr>
        <w:t xml:space="preserve">по местным налогам </w:t>
      </w:r>
      <w:r>
        <w:rPr>
          <w:rFonts w:ascii="Arial" w:hAnsi="Arial" w:cs="Arial"/>
          <w:color w:val="000000"/>
          <w:sz w:val="28"/>
          <w:szCs w:val="28"/>
        </w:rPr>
        <w:t xml:space="preserve">муниципального </w:t>
      </w:r>
    </w:p>
    <w:p w:rsidR="007916CA" w:rsidRPr="0089101A" w:rsidRDefault="004D4C03" w:rsidP="004D4C03">
      <w:pPr>
        <w:autoSpaceDE w:val="0"/>
        <w:autoSpaceDN w:val="0"/>
        <w:adjustRightInd w:val="0"/>
        <w:jc w:val="both"/>
        <w:rPr>
          <w:rFonts w:ascii="Arial" w:hAnsi="Arial" w:cs="Arial"/>
          <w:color w:val="000000"/>
          <w:sz w:val="28"/>
          <w:szCs w:val="28"/>
        </w:rPr>
      </w:pPr>
      <w:r>
        <w:rPr>
          <w:rFonts w:ascii="Arial" w:hAnsi="Arial" w:cs="Arial"/>
          <w:color w:val="000000"/>
          <w:sz w:val="28"/>
          <w:szCs w:val="28"/>
        </w:rPr>
        <w:t>образования «Город Воткинск»</w:t>
      </w:r>
    </w:p>
    <w:p w:rsidR="007916CA" w:rsidRPr="0089101A" w:rsidRDefault="007916CA" w:rsidP="007916CA">
      <w:pPr>
        <w:autoSpaceDE w:val="0"/>
        <w:autoSpaceDN w:val="0"/>
        <w:adjustRightInd w:val="0"/>
        <w:jc w:val="both"/>
        <w:rPr>
          <w:rFonts w:ascii="Arial" w:hAnsi="Arial" w:cs="Arial"/>
          <w:sz w:val="28"/>
          <w:szCs w:val="28"/>
        </w:rPr>
      </w:pPr>
    </w:p>
    <w:p w:rsidR="007916CA" w:rsidRPr="0089101A" w:rsidRDefault="007916CA" w:rsidP="007916CA">
      <w:pPr>
        <w:autoSpaceDE w:val="0"/>
        <w:autoSpaceDN w:val="0"/>
        <w:adjustRightInd w:val="0"/>
        <w:jc w:val="both"/>
        <w:rPr>
          <w:rFonts w:ascii="Arial" w:hAnsi="Arial" w:cs="Arial"/>
          <w:sz w:val="28"/>
          <w:szCs w:val="28"/>
        </w:rPr>
      </w:pPr>
    </w:p>
    <w:p w:rsidR="007916CA" w:rsidRPr="0089101A" w:rsidRDefault="007916CA" w:rsidP="007916CA">
      <w:pPr>
        <w:autoSpaceDE w:val="0"/>
        <w:autoSpaceDN w:val="0"/>
        <w:adjustRightInd w:val="0"/>
        <w:jc w:val="both"/>
        <w:rPr>
          <w:rFonts w:ascii="Arial" w:hAnsi="Arial" w:cs="Arial"/>
          <w:color w:val="000000"/>
          <w:sz w:val="28"/>
          <w:szCs w:val="28"/>
        </w:rPr>
      </w:pPr>
      <w:r w:rsidRPr="0089101A">
        <w:rPr>
          <w:rFonts w:ascii="Arial" w:hAnsi="Arial" w:cs="Arial"/>
          <w:color w:val="000000"/>
          <w:sz w:val="28"/>
          <w:szCs w:val="28"/>
        </w:rPr>
        <w:tab/>
      </w:r>
      <w:r w:rsidR="00FC31A8" w:rsidRPr="0089101A">
        <w:rPr>
          <w:rFonts w:ascii="Arial" w:hAnsi="Arial" w:cs="Arial"/>
          <w:color w:val="000000"/>
          <w:sz w:val="28"/>
          <w:szCs w:val="28"/>
        </w:rPr>
        <w:t xml:space="preserve">В </w:t>
      </w:r>
      <w:r w:rsidRPr="0089101A">
        <w:rPr>
          <w:rFonts w:ascii="Arial" w:hAnsi="Arial" w:cs="Arial"/>
          <w:color w:val="000000"/>
          <w:sz w:val="28"/>
          <w:szCs w:val="28"/>
        </w:rPr>
        <w:t xml:space="preserve">целях </w:t>
      </w:r>
      <w:r w:rsidR="00F40A04">
        <w:rPr>
          <w:rFonts w:ascii="Arial" w:hAnsi="Arial" w:cs="Arial"/>
          <w:color w:val="000000"/>
          <w:sz w:val="28"/>
          <w:szCs w:val="28"/>
        </w:rPr>
        <w:t xml:space="preserve">обеспечения требований установленных статьей 16 Налогового кодекса Российской Федерации по представлению </w:t>
      </w:r>
      <w:r w:rsidR="00005502">
        <w:rPr>
          <w:rFonts w:ascii="Arial" w:hAnsi="Arial" w:cs="Arial"/>
          <w:color w:val="000000"/>
          <w:sz w:val="28"/>
          <w:szCs w:val="28"/>
        </w:rPr>
        <w:t>информации</w:t>
      </w:r>
      <w:r w:rsidR="00F40A04">
        <w:rPr>
          <w:rFonts w:ascii="Arial" w:hAnsi="Arial" w:cs="Arial"/>
          <w:color w:val="000000"/>
          <w:sz w:val="28"/>
          <w:szCs w:val="28"/>
        </w:rPr>
        <w:t xml:space="preserve"> по местным налога</w:t>
      </w:r>
      <w:r w:rsidR="00005502">
        <w:rPr>
          <w:rFonts w:ascii="Arial" w:hAnsi="Arial" w:cs="Arial"/>
          <w:color w:val="000000"/>
          <w:sz w:val="28"/>
          <w:szCs w:val="28"/>
        </w:rPr>
        <w:t>м</w:t>
      </w:r>
      <w:r w:rsidR="00605284">
        <w:rPr>
          <w:rFonts w:ascii="Arial" w:hAnsi="Arial" w:cs="Arial"/>
          <w:color w:val="000000"/>
          <w:sz w:val="28"/>
          <w:szCs w:val="28"/>
        </w:rPr>
        <w:t xml:space="preserve">, </w:t>
      </w:r>
      <w:r w:rsidR="00FC31A8" w:rsidRPr="0089101A">
        <w:rPr>
          <w:rFonts w:ascii="Arial" w:hAnsi="Arial" w:cs="Arial"/>
          <w:color w:val="000000"/>
          <w:sz w:val="28"/>
          <w:szCs w:val="28"/>
        </w:rPr>
        <w:t>рук</w:t>
      </w:r>
      <w:r w:rsidRPr="0089101A">
        <w:rPr>
          <w:rFonts w:ascii="Arial" w:hAnsi="Arial" w:cs="Arial"/>
          <w:color w:val="000000"/>
          <w:sz w:val="28"/>
          <w:szCs w:val="28"/>
        </w:rPr>
        <w:t>о</w:t>
      </w:r>
      <w:r w:rsidR="00FC31A8" w:rsidRPr="0089101A">
        <w:rPr>
          <w:rFonts w:ascii="Arial" w:hAnsi="Arial" w:cs="Arial"/>
          <w:color w:val="000000"/>
          <w:sz w:val="28"/>
          <w:szCs w:val="28"/>
        </w:rPr>
        <w:t>во</w:t>
      </w:r>
      <w:r w:rsidRPr="0089101A">
        <w:rPr>
          <w:rFonts w:ascii="Arial" w:hAnsi="Arial" w:cs="Arial"/>
          <w:color w:val="000000"/>
          <w:sz w:val="28"/>
          <w:szCs w:val="28"/>
        </w:rPr>
        <w:t xml:space="preserve">дствуясь </w:t>
      </w:r>
      <w:r w:rsidR="00005502">
        <w:rPr>
          <w:rFonts w:ascii="Arial" w:hAnsi="Arial" w:cs="Arial"/>
          <w:color w:val="000000"/>
          <w:sz w:val="28"/>
          <w:szCs w:val="28"/>
        </w:rPr>
        <w:t xml:space="preserve">Федеральным законом от 6 октября 2003 года № 131-ФЗ «Об общих принципах организации местного самоуправления в Российской Федерации» и </w:t>
      </w:r>
      <w:r w:rsidRPr="0089101A">
        <w:rPr>
          <w:rFonts w:ascii="Arial" w:hAnsi="Arial" w:cs="Arial"/>
          <w:color w:val="000000"/>
          <w:sz w:val="28"/>
          <w:szCs w:val="28"/>
        </w:rPr>
        <w:t>Уставом муниципального образования «Город Воткинск»</w:t>
      </w:r>
      <w:r w:rsidR="00005502">
        <w:rPr>
          <w:rFonts w:ascii="Arial" w:hAnsi="Arial" w:cs="Arial"/>
          <w:color w:val="000000"/>
          <w:sz w:val="28"/>
          <w:szCs w:val="28"/>
        </w:rPr>
        <w:t>,</w:t>
      </w:r>
      <w:r w:rsidR="00605284">
        <w:rPr>
          <w:rFonts w:ascii="Arial" w:hAnsi="Arial" w:cs="Arial"/>
          <w:color w:val="000000"/>
          <w:sz w:val="28"/>
          <w:szCs w:val="28"/>
        </w:rPr>
        <w:t xml:space="preserve"> </w:t>
      </w:r>
      <w:r w:rsidRPr="0089101A">
        <w:rPr>
          <w:rFonts w:ascii="Arial" w:hAnsi="Arial" w:cs="Arial"/>
          <w:color w:val="000000"/>
          <w:sz w:val="28"/>
          <w:szCs w:val="28"/>
        </w:rPr>
        <w:t>Дума реша</w:t>
      </w:r>
      <w:r w:rsidR="00005502">
        <w:rPr>
          <w:rFonts w:ascii="Arial" w:hAnsi="Arial" w:cs="Arial"/>
          <w:color w:val="000000"/>
          <w:sz w:val="28"/>
          <w:szCs w:val="28"/>
        </w:rPr>
        <w:t>е</w:t>
      </w:r>
      <w:r w:rsidRPr="0089101A">
        <w:rPr>
          <w:rFonts w:ascii="Arial" w:hAnsi="Arial" w:cs="Arial"/>
          <w:color w:val="000000"/>
          <w:sz w:val="28"/>
          <w:szCs w:val="28"/>
        </w:rPr>
        <w:t>т:</w:t>
      </w:r>
    </w:p>
    <w:p w:rsidR="00005502" w:rsidRDefault="0089101A">
      <w:pPr>
        <w:spacing w:after="1" w:line="280" w:lineRule="atLeast"/>
        <w:jc w:val="both"/>
      </w:pPr>
      <w:r>
        <w:rPr>
          <w:rFonts w:ascii="Arial" w:hAnsi="Arial" w:cs="Arial"/>
          <w:color w:val="000000"/>
          <w:sz w:val="28"/>
          <w:szCs w:val="28"/>
        </w:rPr>
        <w:tab/>
        <w:t xml:space="preserve">1. </w:t>
      </w:r>
      <w:r w:rsidR="00005502">
        <w:rPr>
          <w:rFonts w:ascii="Arial" w:hAnsi="Arial" w:cs="Arial"/>
          <w:color w:val="000000"/>
          <w:sz w:val="28"/>
          <w:szCs w:val="28"/>
        </w:rPr>
        <w:t>Определить Администрацию города Воткинска уполномоченным органом на представление</w:t>
      </w:r>
      <w:r w:rsidR="004D4C03">
        <w:rPr>
          <w:rFonts w:ascii="Arial" w:hAnsi="Arial" w:cs="Arial"/>
          <w:color w:val="000000"/>
          <w:sz w:val="28"/>
          <w:szCs w:val="28"/>
        </w:rPr>
        <w:t xml:space="preserve"> по местным налогам муниципального образования «Город Воткинск» </w:t>
      </w:r>
      <w:r w:rsidR="00005502">
        <w:rPr>
          <w:rFonts w:ascii="Arial" w:hAnsi="Arial" w:cs="Arial"/>
          <w:color w:val="000000"/>
          <w:sz w:val="28"/>
          <w:szCs w:val="28"/>
        </w:rPr>
        <w:t xml:space="preserve">информации </w:t>
      </w:r>
      <w:r w:rsidR="004D4C03">
        <w:rPr>
          <w:rFonts w:ascii="Arial" w:hAnsi="Arial" w:cs="Arial"/>
          <w:color w:val="000000"/>
          <w:sz w:val="28"/>
          <w:szCs w:val="28"/>
        </w:rPr>
        <w:t xml:space="preserve">предусмотренной статьей 16 Налогового кодекса Российской Федерации, </w:t>
      </w:r>
      <w:r w:rsidR="00005502">
        <w:rPr>
          <w:rFonts w:ascii="Arial" w:hAnsi="Arial" w:cs="Arial"/>
          <w:color w:val="000000"/>
          <w:sz w:val="28"/>
          <w:szCs w:val="28"/>
        </w:rPr>
        <w:t xml:space="preserve">копий </w:t>
      </w:r>
      <w:r w:rsidR="00A5165E">
        <w:rPr>
          <w:rFonts w:ascii="Arial" w:hAnsi="Arial" w:cs="Arial"/>
          <w:color w:val="000000"/>
          <w:sz w:val="28"/>
          <w:szCs w:val="28"/>
        </w:rPr>
        <w:t>муниципальных нормативных правовых актов</w:t>
      </w:r>
      <w:r w:rsidR="004D4C03">
        <w:rPr>
          <w:rFonts w:ascii="Arial" w:hAnsi="Arial" w:cs="Arial"/>
          <w:sz w:val="28"/>
        </w:rPr>
        <w:t xml:space="preserve"> </w:t>
      </w:r>
      <w:r w:rsidR="00005502">
        <w:rPr>
          <w:rFonts w:ascii="Arial" w:hAnsi="Arial" w:cs="Arial"/>
          <w:sz w:val="28"/>
        </w:rPr>
        <w:t xml:space="preserve">об установлении, изменении и прекращении действия </w:t>
      </w:r>
      <w:r w:rsidR="004D4C03">
        <w:rPr>
          <w:rFonts w:ascii="Arial" w:hAnsi="Arial" w:cs="Arial"/>
          <w:sz w:val="28"/>
        </w:rPr>
        <w:t>местных налогов муниципального образования «Город Воткинск».</w:t>
      </w:r>
    </w:p>
    <w:p w:rsidR="00120B43" w:rsidRDefault="00C83ED4" w:rsidP="00C83ED4">
      <w:pPr>
        <w:ind w:firstLine="708"/>
        <w:jc w:val="both"/>
        <w:rPr>
          <w:rFonts w:ascii="Arial" w:hAnsi="Arial" w:cs="Arial"/>
          <w:color w:val="000000"/>
          <w:sz w:val="28"/>
          <w:szCs w:val="28"/>
        </w:rPr>
      </w:pPr>
      <w:r w:rsidRPr="0089101A">
        <w:rPr>
          <w:rFonts w:ascii="Arial" w:hAnsi="Arial" w:cs="Arial"/>
          <w:color w:val="000000"/>
          <w:sz w:val="28"/>
          <w:szCs w:val="28"/>
        </w:rPr>
        <w:t>2.</w:t>
      </w:r>
      <w:r w:rsidR="00120B43">
        <w:rPr>
          <w:rFonts w:ascii="Arial" w:hAnsi="Arial" w:cs="Arial"/>
          <w:color w:val="000000"/>
          <w:sz w:val="28"/>
          <w:szCs w:val="28"/>
        </w:rPr>
        <w:t xml:space="preserve"> Признать утратившим силу решение </w:t>
      </w:r>
      <w:proofErr w:type="spellStart"/>
      <w:r w:rsidR="00120B43">
        <w:rPr>
          <w:rFonts w:ascii="Arial" w:hAnsi="Arial" w:cs="Arial"/>
          <w:color w:val="000000"/>
          <w:sz w:val="28"/>
          <w:szCs w:val="28"/>
        </w:rPr>
        <w:t>Воткинской</w:t>
      </w:r>
      <w:proofErr w:type="spellEnd"/>
      <w:r w:rsidR="00120B43">
        <w:rPr>
          <w:rFonts w:ascii="Arial" w:hAnsi="Arial" w:cs="Arial"/>
          <w:color w:val="000000"/>
          <w:sz w:val="28"/>
          <w:szCs w:val="28"/>
        </w:rPr>
        <w:t xml:space="preserve"> городской Думы от 27 февраля 2019 года №378-РП.</w:t>
      </w:r>
      <w:r w:rsidRPr="0089101A">
        <w:rPr>
          <w:rFonts w:ascii="Arial" w:hAnsi="Arial" w:cs="Arial"/>
          <w:color w:val="000000"/>
          <w:sz w:val="28"/>
          <w:szCs w:val="28"/>
        </w:rPr>
        <w:t xml:space="preserve"> </w:t>
      </w:r>
    </w:p>
    <w:p w:rsidR="00C83ED4" w:rsidRPr="0089101A" w:rsidRDefault="00120B43" w:rsidP="00C83ED4">
      <w:pPr>
        <w:ind w:firstLine="708"/>
        <w:jc w:val="both"/>
        <w:rPr>
          <w:rFonts w:ascii="Arial" w:hAnsi="Arial" w:cs="Arial"/>
          <w:color w:val="000000"/>
          <w:sz w:val="28"/>
          <w:szCs w:val="28"/>
        </w:rPr>
      </w:pPr>
      <w:r>
        <w:rPr>
          <w:rFonts w:ascii="Arial" w:hAnsi="Arial" w:cs="Arial"/>
          <w:color w:val="000000"/>
          <w:sz w:val="28"/>
          <w:szCs w:val="28"/>
        </w:rPr>
        <w:t xml:space="preserve">3. </w:t>
      </w:r>
      <w:r w:rsidR="004D4C03">
        <w:rPr>
          <w:rFonts w:ascii="Arial" w:hAnsi="Arial" w:cs="Arial"/>
          <w:color w:val="000000"/>
          <w:sz w:val="28"/>
          <w:szCs w:val="28"/>
        </w:rPr>
        <w:t>Настоящее Решение вступает в силу со дня принятия</w:t>
      </w:r>
      <w:r w:rsidR="00364E91">
        <w:rPr>
          <w:rFonts w:ascii="Arial" w:hAnsi="Arial" w:cs="Arial"/>
          <w:color w:val="000000"/>
          <w:sz w:val="28"/>
          <w:szCs w:val="28"/>
        </w:rPr>
        <w:t>.</w:t>
      </w:r>
    </w:p>
    <w:p w:rsidR="007916CA" w:rsidRPr="0089101A" w:rsidRDefault="00120B43" w:rsidP="00F92988">
      <w:pPr>
        <w:pStyle w:val="ConsPlusNormal"/>
        <w:ind w:firstLine="708"/>
        <w:jc w:val="both"/>
        <w:rPr>
          <w:color w:val="000000"/>
          <w:sz w:val="28"/>
          <w:szCs w:val="28"/>
        </w:rPr>
      </w:pPr>
      <w:r>
        <w:rPr>
          <w:color w:val="000000"/>
          <w:sz w:val="28"/>
          <w:szCs w:val="28"/>
        </w:rPr>
        <w:t>4</w:t>
      </w:r>
      <w:r w:rsidR="00F92988" w:rsidRPr="0089101A">
        <w:rPr>
          <w:color w:val="000000"/>
          <w:sz w:val="28"/>
          <w:szCs w:val="28"/>
        </w:rPr>
        <w:t xml:space="preserve">. </w:t>
      </w:r>
      <w:r>
        <w:rPr>
          <w:color w:val="000000"/>
          <w:sz w:val="28"/>
          <w:szCs w:val="28"/>
        </w:rPr>
        <w:t>Разместить н</w:t>
      </w:r>
      <w:r w:rsidR="00F92988" w:rsidRPr="0089101A">
        <w:rPr>
          <w:color w:val="000000"/>
          <w:sz w:val="28"/>
          <w:szCs w:val="28"/>
        </w:rPr>
        <w:t>астоящее Р</w:t>
      </w:r>
      <w:r w:rsidR="007916CA" w:rsidRPr="0089101A">
        <w:rPr>
          <w:color w:val="000000"/>
          <w:sz w:val="28"/>
          <w:szCs w:val="28"/>
        </w:rPr>
        <w:t xml:space="preserve">ешение </w:t>
      </w:r>
      <w:r w:rsidR="004D4C03">
        <w:rPr>
          <w:color w:val="000000"/>
          <w:sz w:val="28"/>
          <w:szCs w:val="28"/>
        </w:rPr>
        <w:t>в сетевом издании «Официальные документы муниципального образования «Город Воткинск»</w:t>
      </w:r>
      <w:r w:rsidR="009A6ED0">
        <w:rPr>
          <w:color w:val="000000"/>
          <w:sz w:val="28"/>
          <w:szCs w:val="28"/>
        </w:rPr>
        <w:t>.</w:t>
      </w:r>
    </w:p>
    <w:p w:rsidR="00DF7FF3" w:rsidRPr="0089101A" w:rsidRDefault="00DF7FF3" w:rsidP="007916CA">
      <w:pPr>
        <w:autoSpaceDE w:val="0"/>
        <w:autoSpaceDN w:val="0"/>
        <w:adjustRightInd w:val="0"/>
        <w:ind w:firstLine="709"/>
        <w:jc w:val="both"/>
        <w:rPr>
          <w:rFonts w:ascii="Arial" w:hAnsi="Arial" w:cs="Arial"/>
          <w:color w:val="000000"/>
          <w:sz w:val="28"/>
          <w:szCs w:val="28"/>
        </w:rPr>
      </w:pPr>
    </w:p>
    <w:p w:rsidR="007916CA" w:rsidRPr="0089101A" w:rsidRDefault="007916CA" w:rsidP="007916CA">
      <w:pPr>
        <w:rPr>
          <w:rFonts w:ascii="Arial" w:hAnsi="Arial" w:cs="Arial"/>
          <w:sz w:val="28"/>
          <w:szCs w:val="28"/>
        </w:rPr>
      </w:pPr>
    </w:p>
    <w:p w:rsidR="002566E9" w:rsidRPr="0089101A" w:rsidRDefault="002566E9" w:rsidP="002566E9">
      <w:pPr>
        <w:rPr>
          <w:rFonts w:ascii="Arial" w:hAnsi="Arial" w:cs="Arial"/>
          <w:sz w:val="28"/>
          <w:szCs w:val="28"/>
        </w:rPr>
      </w:pPr>
      <w:r w:rsidRPr="0089101A">
        <w:rPr>
          <w:rFonts w:ascii="Arial" w:hAnsi="Arial" w:cs="Arial"/>
          <w:sz w:val="28"/>
          <w:szCs w:val="28"/>
        </w:rPr>
        <w:t>Председатель городской Думы</w:t>
      </w:r>
      <w:r w:rsidR="00605284">
        <w:rPr>
          <w:rFonts w:ascii="Arial" w:hAnsi="Arial" w:cs="Arial"/>
          <w:sz w:val="28"/>
          <w:szCs w:val="28"/>
        </w:rPr>
        <w:t xml:space="preserve"> </w:t>
      </w:r>
      <w:r w:rsidRPr="0089101A">
        <w:rPr>
          <w:rFonts w:ascii="Arial" w:hAnsi="Arial" w:cs="Arial"/>
          <w:sz w:val="28"/>
          <w:szCs w:val="28"/>
        </w:rPr>
        <w:tab/>
      </w:r>
      <w:r w:rsidRPr="0089101A">
        <w:rPr>
          <w:rFonts w:ascii="Arial" w:hAnsi="Arial" w:cs="Arial"/>
          <w:sz w:val="28"/>
          <w:szCs w:val="28"/>
        </w:rPr>
        <w:tab/>
      </w:r>
      <w:r w:rsidRPr="0089101A">
        <w:rPr>
          <w:rFonts w:ascii="Arial" w:hAnsi="Arial" w:cs="Arial"/>
          <w:sz w:val="28"/>
          <w:szCs w:val="28"/>
        </w:rPr>
        <w:tab/>
        <w:t xml:space="preserve">       </w:t>
      </w:r>
      <w:r w:rsidRPr="0089101A">
        <w:rPr>
          <w:rFonts w:ascii="Arial" w:hAnsi="Arial" w:cs="Arial"/>
          <w:sz w:val="28"/>
          <w:szCs w:val="28"/>
        </w:rPr>
        <w:tab/>
      </w:r>
      <w:r w:rsidRPr="0089101A">
        <w:rPr>
          <w:rFonts w:ascii="Arial" w:hAnsi="Arial" w:cs="Arial"/>
          <w:sz w:val="28"/>
          <w:szCs w:val="28"/>
        </w:rPr>
        <w:tab/>
        <w:t xml:space="preserve">  </w:t>
      </w:r>
      <w:r w:rsidR="00AE0D79" w:rsidRPr="0089101A">
        <w:rPr>
          <w:rFonts w:ascii="Arial" w:hAnsi="Arial" w:cs="Arial"/>
          <w:sz w:val="28"/>
          <w:szCs w:val="28"/>
        </w:rPr>
        <w:t xml:space="preserve"> </w:t>
      </w:r>
      <w:r w:rsidR="00A5165E">
        <w:rPr>
          <w:rFonts w:ascii="Arial" w:hAnsi="Arial" w:cs="Arial"/>
          <w:sz w:val="28"/>
          <w:szCs w:val="28"/>
        </w:rPr>
        <w:t>А.Д. Пищиков</w:t>
      </w:r>
    </w:p>
    <w:p w:rsidR="002566E9" w:rsidRPr="0089101A" w:rsidRDefault="002566E9" w:rsidP="002566E9">
      <w:pPr>
        <w:tabs>
          <w:tab w:val="left" w:pos="6804"/>
        </w:tabs>
        <w:spacing w:line="20" w:lineRule="atLeast"/>
        <w:rPr>
          <w:rFonts w:ascii="Arial" w:hAnsi="Arial" w:cs="Arial"/>
          <w:sz w:val="28"/>
          <w:szCs w:val="28"/>
          <w:lang w:eastAsia="en-US"/>
        </w:rPr>
      </w:pPr>
    </w:p>
    <w:p w:rsidR="002566E9" w:rsidRPr="0089101A" w:rsidRDefault="002566E9" w:rsidP="002566E9">
      <w:pPr>
        <w:tabs>
          <w:tab w:val="left" w:pos="6804"/>
        </w:tabs>
        <w:spacing w:line="20" w:lineRule="atLeast"/>
        <w:rPr>
          <w:rFonts w:ascii="Arial" w:hAnsi="Arial" w:cs="Arial"/>
          <w:sz w:val="28"/>
          <w:szCs w:val="28"/>
          <w:lang w:eastAsia="en-US"/>
        </w:rPr>
      </w:pPr>
      <w:r w:rsidRPr="0089101A">
        <w:rPr>
          <w:rFonts w:ascii="Arial" w:hAnsi="Arial" w:cs="Arial"/>
          <w:sz w:val="28"/>
          <w:szCs w:val="28"/>
          <w:lang w:eastAsia="en-US"/>
        </w:rPr>
        <w:t xml:space="preserve">Проект подготовлен </w:t>
      </w:r>
    </w:p>
    <w:p w:rsidR="002566E9" w:rsidRPr="0089101A" w:rsidRDefault="00F92988" w:rsidP="002566E9">
      <w:pPr>
        <w:tabs>
          <w:tab w:val="left" w:pos="6804"/>
        </w:tabs>
        <w:spacing w:line="20" w:lineRule="atLeast"/>
        <w:rPr>
          <w:rFonts w:ascii="Arial" w:hAnsi="Arial" w:cs="Arial"/>
          <w:sz w:val="28"/>
          <w:szCs w:val="28"/>
          <w:lang w:eastAsia="en-US"/>
        </w:rPr>
      </w:pPr>
      <w:proofErr w:type="spellStart"/>
      <w:r w:rsidRPr="0089101A">
        <w:rPr>
          <w:rFonts w:ascii="Arial" w:hAnsi="Arial" w:cs="Arial"/>
          <w:sz w:val="28"/>
          <w:szCs w:val="28"/>
          <w:lang w:eastAsia="en-US"/>
        </w:rPr>
        <w:t>Документационно</w:t>
      </w:r>
      <w:proofErr w:type="spellEnd"/>
      <w:r w:rsidRPr="0089101A">
        <w:rPr>
          <w:rFonts w:ascii="Arial" w:hAnsi="Arial" w:cs="Arial"/>
          <w:sz w:val="28"/>
          <w:szCs w:val="28"/>
          <w:lang w:eastAsia="en-US"/>
        </w:rPr>
        <w:t>-аналитическим У</w:t>
      </w:r>
      <w:r w:rsidR="002566E9" w:rsidRPr="0089101A">
        <w:rPr>
          <w:rFonts w:ascii="Arial" w:hAnsi="Arial" w:cs="Arial"/>
          <w:sz w:val="28"/>
          <w:szCs w:val="28"/>
          <w:lang w:eastAsia="en-US"/>
        </w:rPr>
        <w:t>правлением</w:t>
      </w:r>
      <w:r w:rsidR="002566E9" w:rsidRPr="0089101A">
        <w:rPr>
          <w:rFonts w:ascii="Arial" w:hAnsi="Arial" w:cs="Arial"/>
          <w:sz w:val="28"/>
          <w:szCs w:val="28"/>
          <w:lang w:eastAsia="en-US"/>
        </w:rPr>
        <w:tab/>
      </w:r>
      <w:r w:rsidR="002566E9" w:rsidRPr="0089101A">
        <w:rPr>
          <w:rFonts w:ascii="Arial" w:hAnsi="Arial" w:cs="Arial"/>
          <w:sz w:val="28"/>
          <w:szCs w:val="28"/>
          <w:lang w:eastAsia="en-US"/>
        </w:rPr>
        <w:tab/>
      </w:r>
    </w:p>
    <w:p w:rsidR="002566E9" w:rsidRPr="0089101A" w:rsidRDefault="002566E9" w:rsidP="002566E9">
      <w:pPr>
        <w:tabs>
          <w:tab w:val="left" w:pos="142"/>
        </w:tabs>
        <w:spacing w:line="20" w:lineRule="atLeast"/>
        <w:rPr>
          <w:rFonts w:ascii="Arial" w:hAnsi="Arial" w:cs="Arial"/>
          <w:sz w:val="28"/>
          <w:szCs w:val="28"/>
          <w:lang w:eastAsia="en-US"/>
        </w:rPr>
      </w:pPr>
      <w:r w:rsidRPr="0089101A">
        <w:rPr>
          <w:rFonts w:ascii="Arial" w:hAnsi="Arial" w:cs="Arial"/>
          <w:sz w:val="28"/>
          <w:szCs w:val="28"/>
          <w:lang w:eastAsia="en-US"/>
        </w:rPr>
        <w:t>Начальник управления</w:t>
      </w:r>
      <w:r w:rsidRPr="0089101A">
        <w:rPr>
          <w:rFonts w:ascii="Arial" w:hAnsi="Arial" w:cs="Arial"/>
          <w:sz w:val="28"/>
          <w:szCs w:val="28"/>
          <w:lang w:eastAsia="en-US"/>
        </w:rPr>
        <w:tab/>
      </w:r>
      <w:r w:rsidRPr="0089101A">
        <w:rPr>
          <w:rFonts w:ascii="Arial" w:hAnsi="Arial" w:cs="Arial"/>
          <w:sz w:val="28"/>
          <w:szCs w:val="28"/>
          <w:lang w:eastAsia="en-US"/>
        </w:rPr>
        <w:tab/>
      </w:r>
      <w:r w:rsidRPr="0089101A">
        <w:rPr>
          <w:rFonts w:ascii="Arial" w:hAnsi="Arial" w:cs="Arial"/>
          <w:sz w:val="28"/>
          <w:szCs w:val="28"/>
          <w:lang w:eastAsia="en-US"/>
        </w:rPr>
        <w:tab/>
      </w:r>
      <w:r w:rsidRPr="0089101A">
        <w:rPr>
          <w:rFonts w:ascii="Arial" w:hAnsi="Arial" w:cs="Arial"/>
          <w:sz w:val="28"/>
          <w:szCs w:val="28"/>
          <w:lang w:eastAsia="en-US"/>
        </w:rPr>
        <w:tab/>
      </w:r>
      <w:r w:rsidRPr="0089101A">
        <w:rPr>
          <w:rFonts w:ascii="Arial" w:hAnsi="Arial" w:cs="Arial"/>
          <w:sz w:val="28"/>
          <w:szCs w:val="28"/>
          <w:lang w:eastAsia="en-US"/>
        </w:rPr>
        <w:tab/>
      </w:r>
      <w:r w:rsidRPr="0089101A">
        <w:rPr>
          <w:rFonts w:ascii="Arial" w:hAnsi="Arial" w:cs="Arial"/>
          <w:sz w:val="28"/>
          <w:szCs w:val="28"/>
          <w:lang w:eastAsia="en-US"/>
        </w:rPr>
        <w:tab/>
        <w:t xml:space="preserve">   С.В. Булгаков</w:t>
      </w:r>
    </w:p>
    <w:p w:rsidR="00F92988" w:rsidRPr="0089101A" w:rsidRDefault="00F92988" w:rsidP="002566E9">
      <w:pPr>
        <w:tabs>
          <w:tab w:val="left" w:pos="6804"/>
        </w:tabs>
        <w:spacing w:after="200" w:line="20" w:lineRule="atLeast"/>
        <w:rPr>
          <w:rFonts w:ascii="Arial" w:hAnsi="Arial" w:cs="Arial"/>
          <w:sz w:val="28"/>
          <w:szCs w:val="28"/>
          <w:lang w:eastAsia="en-US"/>
        </w:rPr>
      </w:pPr>
    </w:p>
    <w:p w:rsidR="002566E9" w:rsidRPr="0089101A" w:rsidRDefault="002566E9" w:rsidP="00F92988">
      <w:pPr>
        <w:tabs>
          <w:tab w:val="left" w:pos="6804"/>
        </w:tabs>
        <w:spacing w:line="20" w:lineRule="atLeast"/>
        <w:rPr>
          <w:rFonts w:ascii="Arial" w:hAnsi="Arial" w:cs="Arial"/>
          <w:sz w:val="28"/>
          <w:szCs w:val="28"/>
          <w:lang w:eastAsia="en-US"/>
        </w:rPr>
      </w:pPr>
      <w:r w:rsidRPr="0089101A">
        <w:rPr>
          <w:rFonts w:ascii="Arial" w:hAnsi="Arial" w:cs="Arial"/>
          <w:sz w:val="28"/>
          <w:szCs w:val="28"/>
          <w:lang w:eastAsia="en-US"/>
        </w:rPr>
        <w:t>Проект вносит</w:t>
      </w:r>
    </w:p>
    <w:p w:rsidR="002566E9" w:rsidRPr="0089101A" w:rsidRDefault="002566E9" w:rsidP="002566E9">
      <w:pPr>
        <w:tabs>
          <w:tab w:val="left" w:pos="6804"/>
        </w:tabs>
        <w:spacing w:line="20" w:lineRule="atLeast"/>
        <w:rPr>
          <w:rFonts w:ascii="Arial" w:hAnsi="Arial" w:cs="Arial"/>
          <w:sz w:val="28"/>
          <w:szCs w:val="28"/>
          <w:lang w:eastAsia="en-US"/>
        </w:rPr>
      </w:pPr>
      <w:r w:rsidRPr="0089101A">
        <w:rPr>
          <w:rFonts w:ascii="Arial" w:hAnsi="Arial" w:cs="Arial"/>
          <w:sz w:val="28"/>
          <w:szCs w:val="28"/>
          <w:lang w:eastAsia="en-US"/>
        </w:rPr>
        <w:t xml:space="preserve">Постоянная комиссия по </w:t>
      </w:r>
      <w:r w:rsidR="00A5165E">
        <w:rPr>
          <w:rFonts w:ascii="Arial" w:hAnsi="Arial" w:cs="Arial"/>
          <w:sz w:val="28"/>
          <w:szCs w:val="28"/>
          <w:lang w:eastAsia="en-US"/>
        </w:rPr>
        <w:t>экономике и бюджету</w:t>
      </w:r>
      <w:r w:rsidRPr="0089101A">
        <w:rPr>
          <w:rFonts w:ascii="Arial" w:hAnsi="Arial" w:cs="Arial"/>
          <w:sz w:val="28"/>
          <w:szCs w:val="28"/>
          <w:lang w:eastAsia="en-US"/>
        </w:rPr>
        <w:t xml:space="preserve">        </w:t>
      </w:r>
      <w:r w:rsidRPr="0089101A">
        <w:rPr>
          <w:rFonts w:ascii="Arial" w:hAnsi="Arial" w:cs="Arial"/>
          <w:sz w:val="28"/>
          <w:szCs w:val="28"/>
          <w:lang w:eastAsia="en-US"/>
        </w:rPr>
        <w:tab/>
      </w:r>
      <w:r w:rsidR="00AE0D79" w:rsidRPr="0089101A">
        <w:rPr>
          <w:rFonts w:ascii="Arial" w:hAnsi="Arial" w:cs="Arial"/>
          <w:sz w:val="28"/>
          <w:szCs w:val="28"/>
          <w:lang w:eastAsia="en-US"/>
        </w:rPr>
        <w:tab/>
      </w:r>
      <w:r w:rsidRPr="0089101A">
        <w:rPr>
          <w:rFonts w:ascii="Arial" w:hAnsi="Arial" w:cs="Arial"/>
          <w:sz w:val="28"/>
          <w:szCs w:val="28"/>
          <w:lang w:eastAsia="en-US"/>
        </w:rPr>
        <w:t xml:space="preserve">Протокол от </w:t>
      </w:r>
    </w:p>
    <w:p w:rsidR="002566E9" w:rsidRPr="0089101A" w:rsidRDefault="002566E9" w:rsidP="002566E9">
      <w:pPr>
        <w:spacing w:line="276" w:lineRule="auto"/>
        <w:rPr>
          <w:rFonts w:ascii="Arial" w:eastAsiaTheme="minorHAnsi" w:hAnsi="Arial" w:cs="Arial"/>
          <w:sz w:val="28"/>
          <w:szCs w:val="28"/>
          <w:lang w:eastAsia="en-US"/>
        </w:rPr>
      </w:pPr>
    </w:p>
    <w:p w:rsidR="007916CA" w:rsidRPr="0089101A" w:rsidRDefault="007916CA" w:rsidP="007916CA">
      <w:pPr>
        <w:rPr>
          <w:rFonts w:ascii="Arial" w:hAnsi="Arial" w:cs="Arial"/>
          <w:sz w:val="28"/>
          <w:szCs w:val="28"/>
        </w:rPr>
      </w:pPr>
    </w:p>
    <w:p w:rsidR="00EE180B" w:rsidRDefault="00EE180B" w:rsidP="002566E9">
      <w:pPr>
        <w:spacing w:line="360" w:lineRule="auto"/>
        <w:jc w:val="center"/>
        <w:rPr>
          <w:rFonts w:ascii="Arial" w:hAnsi="Arial" w:cs="Arial"/>
          <w:b/>
          <w:sz w:val="28"/>
          <w:szCs w:val="28"/>
        </w:rPr>
      </w:pPr>
    </w:p>
    <w:p w:rsidR="00EE180B" w:rsidRDefault="00EE180B" w:rsidP="002566E9">
      <w:pPr>
        <w:spacing w:line="360" w:lineRule="auto"/>
        <w:jc w:val="center"/>
        <w:rPr>
          <w:rFonts w:ascii="Arial" w:hAnsi="Arial" w:cs="Arial"/>
          <w:b/>
          <w:sz w:val="28"/>
          <w:szCs w:val="28"/>
        </w:rPr>
      </w:pPr>
    </w:p>
    <w:p w:rsidR="00EE180B" w:rsidRDefault="00EE180B" w:rsidP="002566E9">
      <w:pPr>
        <w:spacing w:line="360" w:lineRule="auto"/>
        <w:jc w:val="center"/>
        <w:rPr>
          <w:rFonts w:ascii="Arial" w:hAnsi="Arial" w:cs="Arial"/>
          <w:b/>
          <w:sz w:val="28"/>
          <w:szCs w:val="28"/>
        </w:rPr>
      </w:pPr>
    </w:p>
    <w:p w:rsidR="00EE180B" w:rsidRDefault="00EE180B" w:rsidP="002566E9">
      <w:pPr>
        <w:spacing w:line="360" w:lineRule="auto"/>
        <w:jc w:val="center"/>
        <w:rPr>
          <w:rFonts w:ascii="Arial" w:hAnsi="Arial" w:cs="Arial"/>
          <w:b/>
          <w:sz w:val="28"/>
          <w:szCs w:val="28"/>
        </w:rPr>
      </w:pPr>
    </w:p>
    <w:p w:rsidR="00EE180B" w:rsidRDefault="00EE180B" w:rsidP="002566E9">
      <w:pPr>
        <w:spacing w:line="360" w:lineRule="auto"/>
        <w:jc w:val="center"/>
        <w:rPr>
          <w:rFonts w:ascii="Arial" w:hAnsi="Arial" w:cs="Arial"/>
          <w:b/>
          <w:sz w:val="28"/>
          <w:szCs w:val="28"/>
        </w:rPr>
      </w:pPr>
    </w:p>
    <w:p w:rsidR="00EE180B" w:rsidRDefault="00EE180B" w:rsidP="002566E9">
      <w:pPr>
        <w:spacing w:line="360" w:lineRule="auto"/>
        <w:jc w:val="center"/>
        <w:rPr>
          <w:rFonts w:ascii="Arial" w:hAnsi="Arial" w:cs="Arial"/>
          <w:b/>
          <w:sz w:val="28"/>
          <w:szCs w:val="28"/>
        </w:rPr>
      </w:pPr>
    </w:p>
    <w:p w:rsidR="002566E9" w:rsidRPr="0089101A" w:rsidRDefault="002566E9" w:rsidP="002566E9">
      <w:pPr>
        <w:spacing w:line="360" w:lineRule="auto"/>
        <w:jc w:val="center"/>
        <w:rPr>
          <w:rFonts w:ascii="Arial" w:hAnsi="Arial" w:cs="Arial"/>
          <w:b/>
          <w:sz w:val="28"/>
          <w:szCs w:val="28"/>
        </w:rPr>
      </w:pPr>
      <w:r w:rsidRPr="0089101A">
        <w:rPr>
          <w:rFonts w:ascii="Arial" w:hAnsi="Arial" w:cs="Arial"/>
          <w:b/>
          <w:sz w:val="28"/>
          <w:szCs w:val="28"/>
        </w:rPr>
        <w:lastRenderedPageBreak/>
        <w:t>ПОЯСНИТЕЛЬНАЯ ЗАПИСКА</w:t>
      </w:r>
    </w:p>
    <w:p w:rsidR="004D4C03" w:rsidRPr="004D4C03" w:rsidRDefault="00F34EE5" w:rsidP="004D4C03">
      <w:pPr>
        <w:autoSpaceDE w:val="0"/>
        <w:autoSpaceDN w:val="0"/>
        <w:adjustRightInd w:val="0"/>
        <w:jc w:val="center"/>
        <w:rPr>
          <w:rFonts w:ascii="Arial" w:hAnsi="Arial" w:cs="Arial"/>
          <w:b/>
          <w:color w:val="000000"/>
          <w:sz w:val="28"/>
          <w:szCs w:val="28"/>
        </w:rPr>
      </w:pPr>
      <w:r w:rsidRPr="004D4C03">
        <w:rPr>
          <w:rFonts w:ascii="Arial" w:hAnsi="Arial" w:cs="Arial"/>
          <w:b/>
          <w:sz w:val="28"/>
          <w:szCs w:val="28"/>
        </w:rPr>
        <w:t>к проекту Р</w:t>
      </w:r>
      <w:r w:rsidR="002566E9" w:rsidRPr="004D4C03">
        <w:rPr>
          <w:rFonts w:ascii="Arial" w:hAnsi="Arial" w:cs="Arial"/>
          <w:b/>
          <w:sz w:val="28"/>
          <w:szCs w:val="28"/>
        </w:rPr>
        <w:t xml:space="preserve">ешения Воткинской городской Думы </w:t>
      </w:r>
      <w:r w:rsidR="004D4C03">
        <w:rPr>
          <w:rFonts w:ascii="Arial" w:hAnsi="Arial" w:cs="Arial"/>
          <w:b/>
          <w:sz w:val="28"/>
          <w:szCs w:val="28"/>
        </w:rPr>
        <w:t>«</w:t>
      </w:r>
      <w:r w:rsidR="004D4C03" w:rsidRPr="004D4C03">
        <w:rPr>
          <w:rFonts w:ascii="Arial" w:hAnsi="Arial" w:cs="Arial"/>
          <w:b/>
          <w:color w:val="000000"/>
          <w:sz w:val="28"/>
          <w:szCs w:val="28"/>
        </w:rPr>
        <w:t>Об органе, уполномоченном на представление</w:t>
      </w:r>
      <w:r w:rsidR="004D4C03">
        <w:rPr>
          <w:rFonts w:ascii="Arial" w:hAnsi="Arial" w:cs="Arial"/>
          <w:b/>
          <w:color w:val="000000"/>
          <w:sz w:val="28"/>
          <w:szCs w:val="28"/>
        </w:rPr>
        <w:t xml:space="preserve"> </w:t>
      </w:r>
      <w:r w:rsidR="004D4C03" w:rsidRPr="004D4C03">
        <w:rPr>
          <w:rFonts w:ascii="Arial" w:hAnsi="Arial" w:cs="Arial"/>
          <w:b/>
          <w:color w:val="000000"/>
          <w:sz w:val="28"/>
          <w:szCs w:val="28"/>
        </w:rPr>
        <w:t>информации по местным налогам муниципального</w:t>
      </w:r>
      <w:r w:rsidR="004D4C03">
        <w:rPr>
          <w:rFonts w:ascii="Arial" w:hAnsi="Arial" w:cs="Arial"/>
          <w:b/>
          <w:color w:val="000000"/>
          <w:sz w:val="28"/>
          <w:szCs w:val="28"/>
        </w:rPr>
        <w:t xml:space="preserve"> </w:t>
      </w:r>
      <w:r w:rsidR="004D4C03" w:rsidRPr="004D4C03">
        <w:rPr>
          <w:rFonts w:ascii="Arial" w:hAnsi="Arial" w:cs="Arial"/>
          <w:b/>
          <w:color w:val="000000"/>
          <w:sz w:val="28"/>
          <w:szCs w:val="28"/>
        </w:rPr>
        <w:t>образования «Город Воткинск»</w:t>
      </w:r>
    </w:p>
    <w:p w:rsidR="002566E9" w:rsidRPr="0089101A" w:rsidRDefault="002566E9" w:rsidP="002566E9">
      <w:pPr>
        <w:autoSpaceDE w:val="0"/>
        <w:autoSpaceDN w:val="0"/>
        <w:adjustRightInd w:val="0"/>
        <w:jc w:val="center"/>
        <w:rPr>
          <w:rFonts w:ascii="Arial" w:hAnsi="Arial" w:cs="Arial"/>
          <w:b/>
          <w:color w:val="000000"/>
          <w:sz w:val="28"/>
          <w:szCs w:val="28"/>
        </w:rPr>
      </w:pPr>
    </w:p>
    <w:p w:rsidR="007916CA" w:rsidRPr="0089101A" w:rsidRDefault="007916CA" w:rsidP="007916CA">
      <w:pPr>
        <w:rPr>
          <w:rFonts w:ascii="Arial" w:hAnsi="Arial" w:cs="Arial"/>
          <w:sz w:val="28"/>
          <w:szCs w:val="28"/>
        </w:rPr>
      </w:pPr>
    </w:p>
    <w:p w:rsidR="009C783E" w:rsidRDefault="00F34EE5" w:rsidP="002566E9">
      <w:pPr>
        <w:widowControl w:val="0"/>
        <w:autoSpaceDE w:val="0"/>
        <w:autoSpaceDN w:val="0"/>
        <w:adjustRightInd w:val="0"/>
        <w:ind w:firstLine="708"/>
        <w:jc w:val="both"/>
        <w:rPr>
          <w:rFonts w:ascii="Arial" w:hAnsi="Arial" w:cs="Arial"/>
          <w:sz w:val="28"/>
          <w:szCs w:val="28"/>
        </w:rPr>
      </w:pPr>
      <w:r w:rsidRPr="0089101A">
        <w:rPr>
          <w:rFonts w:ascii="Arial" w:hAnsi="Arial" w:cs="Arial"/>
          <w:sz w:val="28"/>
          <w:szCs w:val="28"/>
        </w:rPr>
        <w:t xml:space="preserve">Настоящий </w:t>
      </w:r>
      <w:r w:rsidR="00E2560C">
        <w:rPr>
          <w:rFonts w:ascii="Arial" w:hAnsi="Arial" w:cs="Arial"/>
          <w:sz w:val="28"/>
          <w:szCs w:val="28"/>
        </w:rPr>
        <w:t>П</w:t>
      </w:r>
      <w:r w:rsidRPr="0089101A">
        <w:rPr>
          <w:rFonts w:ascii="Arial" w:hAnsi="Arial" w:cs="Arial"/>
          <w:sz w:val="28"/>
          <w:szCs w:val="28"/>
        </w:rPr>
        <w:t xml:space="preserve">роект </w:t>
      </w:r>
      <w:r w:rsidR="00605284">
        <w:rPr>
          <w:rFonts w:ascii="Arial" w:hAnsi="Arial" w:cs="Arial"/>
          <w:sz w:val="28"/>
          <w:szCs w:val="28"/>
        </w:rPr>
        <w:t>подготовлен в</w:t>
      </w:r>
      <w:r w:rsidR="002566E9" w:rsidRPr="0089101A">
        <w:rPr>
          <w:rFonts w:ascii="Arial" w:hAnsi="Arial" w:cs="Arial"/>
          <w:sz w:val="28"/>
          <w:szCs w:val="28"/>
        </w:rPr>
        <w:t xml:space="preserve"> связи с необходимостью </w:t>
      </w:r>
      <w:r w:rsidR="009C783E">
        <w:rPr>
          <w:rFonts w:ascii="Arial" w:hAnsi="Arial" w:cs="Arial"/>
          <w:sz w:val="28"/>
          <w:szCs w:val="28"/>
        </w:rPr>
        <w:t>обеспечения требований установленных статьей 16 Налогового Кодекса Российской Федерации по представлению информации по местным налогам.</w:t>
      </w:r>
    </w:p>
    <w:p w:rsidR="009C783E" w:rsidRPr="009C783E" w:rsidRDefault="009C783E" w:rsidP="009C783E">
      <w:pPr>
        <w:pStyle w:val="ConsPlusNormal"/>
        <w:ind w:firstLine="540"/>
        <w:jc w:val="both"/>
        <w:rPr>
          <w:i/>
        </w:rPr>
      </w:pPr>
      <w:r>
        <w:rPr>
          <w:sz w:val="28"/>
          <w:szCs w:val="28"/>
        </w:rPr>
        <w:t xml:space="preserve">Пунктом 1 данной статьи установлено: </w:t>
      </w:r>
      <w:r w:rsidRPr="009C783E">
        <w:rPr>
          <w:i/>
          <w:sz w:val="28"/>
        </w:rPr>
        <w:t xml:space="preserve">Информация и копии законов, иных нормативных правовых актов об установлении, изменении и прекращении действия региональных и местных налогов направляются органами государственной власти субъектов Российской Федерации и органами местного самоуправления в территориальные органы федерального </w:t>
      </w:r>
      <w:hyperlink r:id="rId5" w:history="1">
        <w:r w:rsidRPr="009C783E">
          <w:rPr>
            <w:i/>
            <w:sz w:val="28"/>
          </w:rPr>
          <w:t>органа</w:t>
        </w:r>
      </w:hyperlink>
      <w:r w:rsidRPr="009C783E">
        <w:rPr>
          <w:i/>
          <w:sz w:val="28"/>
        </w:rPr>
        <w:t xml:space="preserve"> исполнительной власти, уполномоченного по контролю и надзору в области налогов и сборов, по соответствующему субъекту Российской Федерации и финансовые органы соответствующих субъектов Российской Федерации.</w:t>
      </w:r>
    </w:p>
    <w:p w:rsidR="009C783E" w:rsidRDefault="009C783E" w:rsidP="009C783E">
      <w:pPr>
        <w:pStyle w:val="ConsPlusNormal"/>
        <w:jc w:val="both"/>
        <w:rPr>
          <w:sz w:val="28"/>
        </w:rPr>
      </w:pPr>
      <w:r>
        <w:rPr>
          <w:sz w:val="28"/>
        </w:rPr>
        <w:t xml:space="preserve">Федеральным </w:t>
      </w:r>
      <w:hyperlink r:id="rId6" w:history="1">
        <w:r w:rsidRPr="009C783E">
          <w:rPr>
            <w:sz w:val="28"/>
          </w:rPr>
          <w:t>законом</w:t>
        </w:r>
      </w:hyperlink>
      <w:r w:rsidRPr="009C783E">
        <w:rPr>
          <w:sz w:val="28"/>
        </w:rPr>
        <w:t xml:space="preserve"> от 03.08.2018 N 302-ФЗ данная статья была дополнена пункт</w:t>
      </w:r>
      <w:r>
        <w:rPr>
          <w:sz w:val="28"/>
        </w:rPr>
        <w:t>ом 2 следующего содержания:</w:t>
      </w:r>
    </w:p>
    <w:p w:rsidR="009C783E" w:rsidRPr="009C783E" w:rsidRDefault="009C783E" w:rsidP="009C783E">
      <w:pPr>
        <w:pStyle w:val="ConsPlusNormal"/>
        <w:jc w:val="both"/>
        <w:rPr>
          <w:i/>
        </w:rPr>
      </w:pPr>
      <w:r w:rsidRPr="009C783E">
        <w:rPr>
          <w:i/>
          <w:sz w:val="28"/>
        </w:rPr>
        <w:t xml:space="preserve">«2. Указанная в </w:t>
      </w:r>
      <w:hyperlink w:anchor="P3" w:history="1">
        <w:r w:rsidRPr="009C783E">
          <w:rPr>
            <w:i/>
            <w:sz w:val="28"/>
          </w:rPr>
          <w:t>пункте 1</w:t>
        </w:r>
      </w:hyperlink>
      <w:r w:rsidRPr="009C783E">
        <w:rPr>
          <w:i/>
          <w:sz w:val="28"/>
        </w:rPr>
        <w:t xml:space="preserve"> настоящей статьи информация представляется в территориальные органы федерального органа исполнительной власти, уполномоченного по контролю и надзору в области налогов и сборов, по соответствующему субъекту Российской Федерации в электронной форме. </w:t>
      </w:r>
      <w:hyperlink r:id="rId7" w:history="1">
        <w:r w:rsidRPr="009C783E">
          <w:rPr>
            <w:i/>
            <w:sz w:val="28"/>
          </w:rPr>
          <w:t>Форма</w:t>
        </w:r>
      </w:hyperlink>
      <w:r w:rsidRPr="009C783E">
        <w:rPr>
          <w:i/>
          <w:sz w:val="28"/>
        </w:rPr>
        <w:t xml:space="preserve">, </w:t>
      </w:r>
      <w:hyperlink r:id="rId8" w:history="1">
        <w:r w:rsidRPr="009C783E">
          <w:rPr>
            <w:i/>
            <w:sz w:val="28"/>
          </w:rPr>
          <w:t>формат</w:t>
        </w:r>
      </w:hyperlink>
      <w:r w:rsidRPr="009C783E">
        <w:rPr>
          <w:i/>
          <w:sz w:val="28"/>
        </w:rPr>
        <w:t xml:space="preserve"> и </w:t>
      </w:r>
      <w:hyperlink r:id="rId9" w:history="1">
        <w:r w:rsidRPr="009C783E">
          <w:rPr>
            <w:i/>
            <w:sz w:val="28"/>
          </w:rPr>
          <w:t>порядок</w:t>
        </w:r>
      </w:hyperlink>
      <w:r w:rsidRPr="009C783E">
        <w:rPr>
          <w:i/>
          <w:sz w:val="28"/>
        </w:rPr>
        <w:t xml:space="preserve"> направления указанной информации в электронной форме утверждаются федеральным органом исполнительной власти, уполномоченным по контролю и надзору в области налогов и сборов</w:t>
      </w:r>
      <w:r>
        <w:rPr>
          <w:i/>
          <w:sz w:val="28"/>
        </w:rPr>
        <w:t>»</w:t>
      </w:r>
      <w:r w:rsidRPr="009C783E">
        <w:rPr>
          <w:i/>
          <w:sz w:val="28"/>
        </w:rPr>
        <w:t>.</w:t>
      </w:r>
    </w:p>
    <w:p w:rsidR="00A5165E" w:rsidRDefault="009C783E" w:rsidP="00EE180B">
      <w:pPr>
        <w:tabs>
          <w:tab w:val="left" w:pos="720"/>
        </w:tabs>
        <w:ind w:firstLine="709"/>
        <w:jc w:val="both"/>
        <w:rPr>
          <w:rFonts w:ascii="Arial" w:hAnsi="Arial" w:cs="Arial"/>
          <w:sz w:val="28"/>
          <w:szCs w:val="28"/>
        </w:rPr>
      </w:pPr>
      <w:r w:rsidRPr="00EE180B">
        <w:rPr>
          <w:rFonts w:ascii="Arial" w:hAnsi="Arial" w:cs="Arial"/>
          <w:sz w:val="28"/>
          <w:szCs w:val="28"/>
        </w:rPr>
        <w:t xml:space="preserve">Форма, формат и порядок направления информации были установлены Приказом ФНС России от 22 ноября 2018 года № ММВ-7-21/652@. </w:t>
      </w:r>
      <w:r w:rsidR="00A5165E">
        <w:rPr>
          <w:rFonts w:ascii="Arial" w:hAnsi="Arial" w:cs="Arial"/>
          <w:sz w:val="28"/>
          <w:szCs w:val="28"/>
        </w:rPr>
        <w:t>Приказом ФНС России от 18 июня 2021 года № ЕД-7-21/574</w:t>
      </w:r>
      <w:r w:rsidR="00A5165E" w:rsidRPr="00A5165E">
        <w:rPr>
          <w:rFonts w:ascii="Arial" w:hAnsi="Arial" w:cs="Arial"/>
          <w:sz w:val="28"/>
          <w:szCs w:val="28"/>
        </w:rPr>
        <w:t xml:space="preserve">@ </w:t>
      </w:r>
      <w:r w:rsidR="00A5165E">
        <w:rPr>
          <w:rFonts w:ascii="Arial" w:hAnsi="Arial" w:cs="Arial"/>
          <w:sz w:val="28"/>
          <w:szCs w:val="28"/>
        </w:rPr>
        <w:t>в вышеуказанный приказ были внесены изменения непосредственно в форму представления отчётности (информации) которые вступили в силу с 1 января 2022 года.</w:t>
      </w:r>
      <w:r w:rsidR="00A5165E" w:rsidRPr="00A5165E">
        <w:rPr>
          <w:rFonts w:ascii="Arial" w:hAnsi="Arial" w:cs="Arial"/>
          <w:sz w:val="28"/>
          <w:szCs w:val="28"/>
        </w:rPr>
        <w:t xml:space="preserve"> </w:t>
      </w:r>
      <w:r w:rsidR="003942AB">
        <w:rPr>
          <w:rFonts w:ascii="Arial" w:hAnsi="Arial" w:cs="Arial"/>
          <w:sz w:val="28"/>
          <w:szCs w:val="28"/>
        </w:rPr>
        <w:t>При этом</w:t>
      </w:r>
      <w:r w:rsidR="00120B43">
        <w:rPr>
          <w:rFonts w:ascii="Arial" w:hAnsi="Arial" w:cs="Arial"/>
          <w:sz w:val="28"/>
          <w:szCs w:val="28"/>
        </w:rPr>
        <w:t>,</w:t>
      </w:r>
      <w:r w:rsidR="003942AB">
        <w:rPr>
          <w:rFonts w:ascii="Arial" w:hAnsi="Arial" w:cs="Arial"/>
          <w:sz w:val="28"/>
          <w:szCs w:val="28"/>
        </w:rPr>
        <w:t xml:space="preserve"> установленный п</w:t>
      </w:r>
      <w:r w:rsidRPr="00EE180B">
        <w:rPr>
          <w:rFonts w:ascii="Arial" w:hAnsi="Arial" w:cs="Arial"/>
          <w:sz w:val="28"/>
          <w:szCs w:val="28"/>
        </w:rPr>
        <w:t>орядок предусматривает наличие уполномоченного органа</w:t>
      </w:r>
      <w:r w:rsidR="00A5165E">
        <w:rPr>
          <w:rFonts w:ascii="Arial" w:hAnsi="Arial" w:cs="Arial"/>
          <w:sz w:val="28"/>
          <w:szCs w:val="28"/>
        </w:rPr>
        <w:t xml:space="preserve"> государственной власти субъекта федерации и уполномоченного органа м</w:t>
      </w:r>
      <w:r w:rsidRPr="00EE180B">
        <w:rPr>
          <w:rFonts w:ascii="Arial" w:hAnsi="Arial" w:cs="Arial"/>
          <w:sz w:val="28"/>
          <w:szCs w:val="28"/>
        </w:rPr>
        <w:t xml:space="preserve">естного самоуправления, </w:t>
      </w:r>
      <w:r w:rsidR="00A5165E">
        <w:rPr>
          <w:rFonts w:ascii="Arial" w:hAnsi="Arial" w:cs="Arial"/>
          <w:sz w:val="28"/>
          <w:szCs w:val="28"/>
        </w:rPr>
        <w:t xml:space="preserve">соответственно, </w:t>
      </w:r>
      <w:r w:rsidRPr="00EE180B">
        <w:rPr>
          <w:rFonts w:ascii="Arial" w:hAnsi="Arial" w:cs="Arial"/>
          <w:sz w:val="28"/>
          <w:szCs w:val="28"/>
        </w:rPr>
        <w:t>который будет осуществлять полномочия по направлению соответствующей информации.</w:t>
      </w:r>
    </w:p>
    <w:p w:rsidR="00EE180B" w:rsidRDefault="002A0641" w:rsidP="00EE180B">
      <w:pPr>
        <w:tabs>
          <w:tab w:val="left" w:pos="720"/>
        </w:tabs>
        <w:ind w:firstLine="709"/>
        <w:jc w:val="both"/>
        <w:rPr>
          <w:rFonts w:ascii="Arial" w:hAnsi="Arial" w:cs="Arial"/>
          <w:sz w:val="28"/>
          <w:szCs w:val="28"/>
        </w:rPr>
      </w:pPr>
      <w:r>
        <w:rPr>
          <w:rFonts w:ascii="Arial" w:hAnsi="Arial" w:cs="Arial"/>
          <w:sz w:val="28"/>
          <w:szCs w:val="28"/>
        </w:rPr>
        <w:t xml:space="preserve">Во исполнение требований федерального законодательства </w:t>
      </w:r>
      <w:proofErr w:type="spellStart"/>
      <w:r>
        <w:rPr>
          <w:rFonts w:ascii="Arial" w:hAnsi="Arial" w:cs="Arial"/>
          <w:sz w:val="28"/>
          <w:szCs w:val="28"/>
        </w:rPr>
        <w:t>Воткинской</w:t>
      </w:r>
      <w:proofErr w:type="spellEnd"/>
      <w:r>
        <w:rPr>
          <w:rFonts w:ascii="Arial" w:hAnsi="Arial" w:cs="Arial"/>
          <w:sz w:val="28"/>
          <w:szCs w:val="28"/>
        </w:rPr>
        <w:t xml:space="preserve"> городской Думе в</w:t>
      </w:r>
      <w:r w:rsidR="003942AB">
        <w:rPr>
          <w:rFonts w:ascii="Arial" w:hAnsi="Arial" w:cs="Arial"/>
          <w:sz w:val="28"/>
          <w:szCs w:val="28"/>
        </w:rPr>
        <w:t xml:space="preserve"> начале 2019 года необходимо было привести муниципальную правовую базу в соответствие </w:t>
      </w:r>
      <w:r>
        <w:rPr>
          <w:rFonts w:ascii="Arial" w:hAnsi="Arial" w:cs="Arial"/>
          <w:sz w:val="28"/>
          <w:szCs w:val="28"/>
        </w:rPr>
        <w:t>изменениями внесёнными в Налоговый кодекс Российской Федерации.</w:t>
      </w:r>
      <w:r w:rsidR="003942AB">
        <w:rPr>
          <w:rFonts w:ascii="Arial" w:hAnsi="Arial" w:cs="Arial"/>
          <w:sz w:val="28"/>
          <w:szCs w:val="28"/>
        </w:rPr>
        <w:t xml:space="preserve"> </w:t>
      </w:r>
      <w:r>
        <w:rPr>
          <w:rFonts w:ascii="Arial" w:hAnsi="Arial" w:cs="Arial"/>
          <w:sz w:val="28"/>
          <w:szCs w:val="28"/>
        </w:rPr>
        <w:t>Н</w:t>
      </w:r>
      <w:r w:rsidR="003942AB">
        <w:rPr>
          <w:rFonts w:ascii="Arial" w:hAnsi="Arial" w:cs="Arial"/>
          <w:sz w:val="28"/>
          <w:szCs w:val="28"/>
        </w:rPr>
        <w:t xml:space="preserve">икаких рекомендаций </w:t>
      </w:r>
      <w:r w:rsidR="00120B43">
        <w:rPr>
          <w:rFonts w:ascii="Arial" w:hAnsi="Arial" w:cs="Arial"/>
          <w:sz w:val="28"/>
          <w:szCs w:val="28"/>
        </w:rPr>
        <w:t>в части определения уполномоченного органа</w:t>
      </w:r>
      <w:r w:rsidR="00120B43">
        <w:rPr>
          <w:rFonts w:ascii="Arial" w:hAnsi="Arial" w:cs="Arial"/>
          <w:sz w:val="28"/>
          <w:szCs w:val="28"/>
        </w:rPr>
        <w:t xml:space="preserve"> </w:t>
      </w:r>
      <w:r w:rsidR="003942AB">
        <w:rPr>
          <w:rFonts w:ascii="Arial" w:hAnsi="Arial" w:cs="Arial"/>
          <w:sz w:val="28"/>
          <w:szCs w:val="28"/>
        </w:rPr>
        <w:t xml:space="preserve">на тот момент не существовало, поэтому решением </w:t>
      </w:r>
      <w:proofErr w:type="spellStart"/>
      <w:r w:rsidR="003942AB">
        <w:rPr>
          <w:rFonts w:ascii="Arial" w:hAnsi="Arial" w:cs="Arial"/>
          <w:sz w:val="28"/>
          <w:szCs w:val="28"/>
        </w:rPr>
        <w:t>Воткинской</w:t>
      </w:r>
      <w:proofErr w:type="spellEnd"/>
      <w:r w:rsidR="003942AB">
        <w:rPr>
          <w:rFonts w:ascii="Arial" w:hAnsi="Arial" w:cs="Arial"/>
          <w:sz w:val="28"/>
          <w:szCs w:val="28"/>
        </w:rPr>
        <w:t xml:space="preserve"> городской Думы от 27 февраля 2019 года</w:t>
      </w:r>
      <w:r>
        <w:rPr>
          <w:rFonts w:ascii="Arial" w:hAnsi="Arial" w:cs="Arial"/>
          <w:sz w:val="28"/>
          <w:szCs w:val="28"/>
        </w:rPr>
        <w:t xml:space="preserve"> №378-РП</w:t>
      </w:r>
      <w:r w:rsidR="003942AB">
        <w:rPr>
          <w:rFonts w:ascii="Arial" w:hAnsi="Arial" w:cs="Arial"/>
          <w:sz w:val="28"/>
          <w:szCs w:val="28"/>
        </w:rPr>
        <w:t xml:space="preserve"> по просьбе Администрации города Воткинска до наработки практики по Удмуртской Республике уполномоченным органам была определена </w:t>
      </w:r>
      <w:proofErr w:type="spellStart"/>
      <w:r w:rsidR="003942AB">
        <w:rPr>
          <w:rFonts w:ascii="Arial" w:hAnsi="Arial" w:cs="Arial"/>
          <w:sz w:val="28"/>
          <w:szCs w:val="28"/>
        </w:rPr>
        <w:t>Воткинская</w:t>
      </w:r>
      <w:proofErr w:type="spellEnd"/>
      <w:r w:rsidR="003942AB">
        <w:rPr>
          <w:rFonts w:ascii="Arial" w:hAnsi="Arial" w:cs="Arial"/>
          <w:sz w:val="28"/>
          <w:szCs w:val="28"/>
        </w:rPr>
        <w:t xml:space="preserve"> городская Дума</w:t>
      </w:r>
      <w:r>
        <w:rPr>
          <w:rFonts w:ascii="Arial" w:hAnsi="Arial" w:cs="Arial"/>
          <w:sz w:val="28"/>
          <w:szCs w:val="28"/>
        </w:rPr>
        <w:t>.</w:t>
      </w:r>
    </w:p>
    <w:p w:rsidR="008E73E2" w:rsidRDefault="002A0641" w:rsidP="00EE180B">
      <w:pPr>
        <w:tabs>
          <w:tab w:val="left" w:pos="720"/>
        </w:tabs>
        <w:ind w:firstLine="709"/>
        <w:jc w:val="both"/>
        <w:rPr>
          <w:rFonts w:ascii="Arial" w:hAnsi="Arial" w:cs="Arial"/>
          <w:sz w:val="28"/>
          <w:szCs w:val="28"/>
        </w:rPr>
      </w:pPr>
      <w:r>
        <w:rPr>
          <w:rFonts w:ascii="Arial" w:hAnsi="Arial" w:cs="Arial"/>
          <w:sz w:val="28"/>
          <w:szCs w:val="28"/>
        </w:rPr>
        <w:t xml:space="preserve">За прошедший период времени на уровне </w:t>
      </w:r>
      <w:r w:rsidR="008E73E2">
        <w:rPr>
          <w:rFonts w:ascii="Arial" w:hAnsi="Arial" w:cs="Arial"/>
          <w:sz w:val="28"/>
          <w:szCs w:val="28"/>
        </w:rPr>
        <w:t xml:space="preserve">органов государственной власти </w:t>
      </w:r>
      <w:r>
        <w:rPr>
          <w:rFonts w:ascii="Arial" w:hAnsi="Arial" w:cs="Arial"/>
          <w:sz w:val="28"/>
          <w:szCs w:val="28"/>
        </w:rPr>
        <w:t xml:space="preserve">Удмуртской Республики </w:t>
      </w:r>
      <w:r w:rsidR="008E73E2">
        <w:rPr>
          <w:rFonts w:ascii="Arial" w:hAnsi="Arial" w:cs="Arial"/>
          <w:sz w:val="28"/>
          <w:szCs w:val="28"/>
        </w:rPr>
        <w:t xml:space="preserve">и во всех муниципальных образованиях </w:t>
      </w:r>
      <w:r w:rsidR="008E73E2">
        <w:rPr>
          <w:rFonts w:ascii="Arial" w:hAnsi="Arial" w:cs="Arial"/>
          <w:sz w:val="28"/>
          <w:szCs w:val="28"/>
        </w:rPr>
        <w:lastRenderedPageBreak/>
        <w:t>(городских округах и муниципальных округах) определены уполномоченные органы. Органом государственной власти Удмуртской Республики уполномоченным на представление информации по региональным налогам определено Министерство финансов Удмуртской Республики. Органами местного самоуправления уполномоченными на представление информации по местным налогам определены Администрации городских округов и муниципальных округов.</w:t>
      </w:r>
    </w:p>
    <w:p w:rsidR="00EE180B" w:rsidRPr="00EE180B" w:rsidRDefault="00BC7C6E" w:rsidP="00120B43">
      <w:pPr>
        <w:tabs>
          <w:tab w:val="left" w:pos="720"/>
        </w:tabs>
        <w:ind w:firstLine="709"/>
        <w:jc w:val="both"/>
        <w:rPr>
          <w:rFonts w:ascii="Arial" w:hAnsi="Arial" w:cs="Arial"/>
          <w:sz w:val="28"/>
          <w:szCs w:val="28"/>
        </w:rPr>
      </w:pPr>
      <w:r>
        <w:rPr>
          <w:rFonts w:ascii="Arial" w:hAnsi="Arial" w:cs="Arial"/>
          <w:sz w:val="28"/>
          <w:szCs w:val="28"/>
        </w:rPr>
        <w:t xml:space="preserve">Данные решения на уровне муниципальных образований приняты с учётом полномочий местной администрации к компетенции которой </w:t>
      </w:r>
      <w:r w:rsidR="009C783E" w:rsidRPr="00EE180B">
        <w:rPr>
          <w:rFonts w:ascii="Arial" w:hAnsi="Arial" w:cs="Arial"/>
          <w:sz w:val="28"/>
          <w:szCs w:val="28"/>
        </w:rPr>
        <w:t xml:space="preserve">относится </w:t>
      </w:r>
      <w:r w:rsidR="009C783E" w:rsidRPr="00EE180B">
        <w:rPr>
          <w:rFonts w:ascii="Arial" w:hAnsi="Arial" w:cs="Arial"/>
          <w:color w:val="000000"/>
          <w:sz w:val="28"/>
          <w:szCs w:val="28"/>
        </w:rPr>
        <w:t xml:space="preserve">составление проекта бюджета муниципального образования </w:t>
      </w:r>
      <w:r w:rsidR="00EE180B">
        <w:rPr>
          <w:rFonts w:ascii="Arial" w:hAnsi="Arial" w:cs="Arial"/>
          <w:color w:val="000000"/>
          <w:sz w:val="28"/>
          <w:szCs w:val="28"/>
        </w:rPr>
        <w:t>(</w:t>
      </w:r>
      <w:r w:rsidR="00EE180B" w:rsidRPr="00EE180B">
        <w:rPr>
          <w:rFonts w:ascii="Arial" w:hAnsi="Arial" w:cs="Arial"/>
          <w:color w:val="000000"/>
          <w:sz w:val="28"/>
          <w:szCs w:val="28"/>
        </w:rPr>
        <w:t>в доходы которого поступают средства собранные на территории муниципального образования «Город Воткинск» по результатам уплаты местных налого</w:t>
      </w:r>
      <w:r w:rsidR="009C783E" w:rsidRPr="00EE180B">
        <w:rPr>
          <w:rFonts w:ascii="Arial" w:hAnsi="Arial" w:cs="Arial"/>
          <w:sz w:val="28"/>
          <w:szCs w:val="28"/>
        </w:rPr>
        <w:t>в</w:t>
      </w:r>
      <w:r w:rsidR="00EE180B">
        <w:rPr>
          <w:rFonts w:ascii="Arial" w:hAnsi="Arial" w:cs="Arial"/>
          <w:sz w:val="28"/>
          <w:szCs w:val="28"/>
        </w:rPr>
        <w:t>)</w:t>
      </w:r>
      <w:r w:rsidR="00EE180B" w:rsidRPr="00EE180B">
        <w:rPr>
          <w:rFonts w:ascii="Arial" w:hAnsi="Arial" w:cs="Arial"/>
          <w:sz w:val="28"/>
          <w:szCs w:val="28"/>
        </w:rPr>
        <w:t xml:space="preserve">, </w:t>
      </w:r>
      <w:r w:rsidR="00120B43">
        <w:rPr>
          <w:rFonts w:ascii="Arial" w:hAnsi="Arial" w:cs="Arial"/>
          <w:sz w:val="28"/>
          <w:szCs w:val="28"/>
        </w:rPr>
        <w:t>и главы муниципального образования исполняющего главы администрации.</w:t>
      </w:r>
      <w:r w:rsidR="00EE180B" w:rsidRPr="00EE180B">
        <w:rPr>
          <w:rFonts w:ascii="Arial" w:hAnsi="Arial" w:cs="Arial"/>
          <w:sz w:val="28"/>
          <w:szCs w:val="28"/>
        </w:rPr>
        <w:t xml:space="preserve"> Глава муниципального образования </w:t>
      </w:r>
      <w:r w:rsidR="00120B43">
        <w:rPr>
          <w:rFonts w:ascii="Arial" w:hAnsi="Arial" w:cs="Arial"/>
          <w:sz w:val="28"/>
          <w:szCs w:val="28"/>
        </w:rPr>
        <w:t xml:space="preserve">в соответствии с действующим законодательством </w:t>
      </w:r>
      <w:r w:rsidR="00EE180B" w:rsidRPr="00EE180B">
        <w:rPr>
          <w:rFonts w:ascii="Arial" w:hAnsi="Arial" w:cs="Arial"/>
          <w:sz w:val="28"/>
          <w:szCs w:val="28"/>
        </w:rPr>
        <w:t>вн</w:t>
      </w:r>
      <w:r w:rsidR="00EE180B">
        <w:rPr>
          <w:rFonts w:ascii="Arial" w:hAnsi="Arial" w:cs="Arial"/>
          <w:sz w:val="28"/>
          <w:szCs w:val="28"/>
        </w:rPr>
        <w:t>о</w:t>
      </w:r>
      <w:r w:rsidR="00EE180B" w:rsidRPr="00EE180B">
        <w:rPr>
          <w:rFonts w:ascii="Arial" w:hAnsi="Arial" w:cs="Arial"/>
          <w:sz w:val="28"/>
          <w:szCs w:val="28"/>
        </w:rPr>
        <w:t>сит в</w:t>
      </w:r>
      <w:r w:rsidR="00120B43">
        <w:rPr>
          <w:rFonts w:ascii="Arial" w:hAnsi="Arial" w:cs="Arial"/>
          <w:sz w:val="28"/>
          <w:szCs w:val="28"/>
        </w:rPr>
        <w:t xml:space="preserve"> представительный орган муниципального образования п</w:t>
      </w:r>
      <w:r w:rsidR="00EE180B" w:rsidRPr="00EE180B">
        <w:rPr>
          <w:rFonts w:ascii="Arial" w:hAnsi="Arial" w:cs="Arial"/>
          <w:sz w:val="28"/>
          <w:szCs w:val="28"/>
        </w:rPr>
        <w:t xml:space="preserve">роекты </w:t>
      </w:r>
      <w:r w:rsidR="00120B43">
        <w:rPr>
          <w:rFonts w:ascii="Arial" w:hAnsi="Arial" w:cs="Arial"/>
          <w:sz w:val="28"/>
          <w:szCs w:val="28"/>
        </w:rPr>
        <w:t>р</w:t>
      </w:r>
      <w:r w:rsidR="00EE180B" w:rsidRPr="00EE180B">
        <w:rPr>
          <w:rFonts w:ascii="Arial" w:hAnsi="Arial" w:cs="Arial"/>
          <w:sz w:val="28"/>
          <w:szCs w:val="28"/>
        </w:rPr>
        <w:t>ешений об установлении, изменении и отмене местных налогов и сборов</w:t>
      </w:r>
      <w:r w:rsidR="00EE180B">
        <w:rPr>
          <w:rFonts w:ascii="Arial" w:hAnsi="Arial" w:cs="Arial"/>
          <w:sz w:val="28"/>
          <w:szCs w:val="28"/>
        </w:rPr>
        <w:t>.</w:t>
      </w:r>
    </w:p>
    <w:p w:rsidR="009C783E" w:rsidRPr="008E73E2" w:rsidRDefault="008E73E2" w:rsidP="009C783E">
      <w:pPr>
        <w:pStyle w:val="ConsPlusTitle"/>
        <w:ind w:firstLine="708"/>
        <w:jc w:val="both"/>
        <w:rPr>
          <w:b w:val="0"/>
        </w:rPr>
      </w:pPr>
      <w:r>
        <w:rPr>
          <w:b w:val="0"/>
        </w:rPr>
        <w:t xml:space="preserve">Для сохранения единых принципов подхода к решению данного вопроса </w:t>
      </w:r>
      <w:r w:rsidR="00BC7C6E">
        <w:rPr>
          <w:b w:val="0"/>
        </w:rPr>
        <w:t>с учётом решений принятых на уровне органов государственной власти Удмуртской Республик</w:t>
      </w:r>
      <w:r>
        <w:rPr>
          <w:b w:val="0"/>
        </w:rPr>
        <w:t>и</w:t>
      </w:r>
      <w:r w:rsidR="00BC7C6E">
        <w:rPr>
          <w:b w:val="0"/>
        </w:rPr>
        <w:t xml:space="preserve"> и в муниципальных образованиях</w:t>
      </w:r>
      <w:r w:rsidR="00120B43">
        <w:rPr>
          <w:b w:val="0"/>
        </w:rPr>
        <w:t xml:space="preserve"> Удмуртской Республики</w:t>
      </w:r>
      <w:r w:rsidR="00BC7C6E">
        <w:rPr>
          <w:b w:val="0"/>
        </w:rPr>
        <w:t>,</w:t>
      </w:r>
      <w:r>
        <w:rPr>
          <w:b w:val="0"/>
        </w:rPr>
        <w:t xml:space="preserve"> предлагается в </w:t>
      </w:r>
      <w:r w:rsidRPr="008E73E2">
        <w:rPr>
          <w:b w:val="0"/>
          <w:szCs w:val="28"/>
        </w:rPr>
        <w:t>качестве уполномоченного органа определить Администрацию города Воткинска</w:t>
      </w:r>
      <w:r>
        <w:rPr>
          <w:b w:val="0"/>
          <w:szCs w:val="28"/>
        </w:rPr>
        <w:t>, а ранее действовавшее решение признать утратившим силу</w:t>
      </w:r>
      <w:r w:rsidR="00BC7C6E">
        <w:rPr>
          <w:b w:val="0"/>
          <w:szCs w:val="28"/>
        </w:rPr>
        <w:t>.</w:t>
      </w:r>
      <w:r w:rsidRPr="008E73E2">
        <w:rPr>
          <w:b w:val="0"/>
        </w:rPr>
        <w:t xml:space="preserve"> </w:t>
      </w:r>
      <w:r w:rsidR="00EE180B" w:rsidRPr="008E73E2">
        <w:rPr>
          <w:b w:val="0"/>
        </w:rPr>
        <w:t xml:space="preserve"> </w:t>
      </w:r>
      <w:r w:rsidR="009C783E" w:rsidRPr="008E73E2">
        <w:rPr>
          <w:b w:val="0"/>
        </w:rPr>
        <w:t xml:space="preserve"> </w:t>
      </w:r>
    </w:p>
    <w:p w:rsidR="002566E9" w:rsidRPr="009C783E" w:rsidRDefault="002566E9" w:rsidP="009C783E">
      <w:pPr>
        <w:widowControl w:val="0"/>
        <w:autoSpaceDE w:val="0"/>
        <w:autoSpaceDN w:val="0"/>
        <w:adjustRightInd w:val="0"/>
        <w:ind w:firstLine="708"/>
        <w:jc w:val="both"/>
        <w:rPr>
          <w:rFonts w:ascii="Arial" w:hAnsi="Arial" w:cs="Arial"/>
          <w:sz w:val="28"/>
          <w:szCs w:val="28"/>
        </w:rPr>
      </w:pPr>
    </w:p>
    <w:p w:rsidR="00E2560C" w:rsidRPr="0089101A" w:rsidRDefault="00E2560C" w:rsidP="002566E9">
      <w:pPr>
        <w:widowControl w:val="0"/>
        <w:autoSpaceDE w:val="0"/>
        <w:autoSpaceDN w:val="0"/>
        <w:adjustRightInd w:val="0"/>
        <w:ind w:firstLine="708"/>
        <w:jc w:val="both"/>
        <w:rPr>
          <w:rFonts w:ascii="Arial" w:hAnsi="Arial" w:cs="Arial"/>
          <w:sz w:val="28"/>
          <w:szCs w:val="28"/>
        </w:rPr>
      </w:pPr>
    </w:p>
    <w:p w:rsidR="002566E9" w:rsidRPr="0089101A" w:rsidRDefault="002566E9" w:rsidP="002566E9">
      <w:pPr>
        <w:autoSpaceDE w:val="0"/>
        <w:autoSpaceDN w:val="0"/>
        <w:adjustRightInd w:val="0"/>
        <w:rPr>
          <w:rFonts w:ascii="Arial" w:hAnsi="Arial" w:cs="Arial"/>
          <w:sz w:val="28"/>
          <w:szCs w:val="28"/>
        </w:rPr>
      </w:pPr>
      <w:r w:rsidRPr="0089101A">
        <w:rPr>
          <w:rFonts w:ascii="Arial" w:hAnsi="Arial" w:cs="Arial"/>
          <w:sz w:val="28"/>
          <w:szCs w:val="28"/>
        </w:rPr>
        <w:t>Начальник управления</w:t>
      </w:r>
      <w:r w:rsidRPr="0089101A">
        <w:rPr>
          <w:rFonts w:ascii="Arial" w:hAnsi="Arial" w:cs="Arial"/>
          <w:sz w:val="28"/>
          <w:szCs w:val="28"/>
        </w:rPr>
        <w:tab/>
      </w:r>
      <w:r w:rsidRPr="0089101A">
        <w:rPr>
          <w:rFonts w:ascii="Arial" w:hAnsi="Arial" w:cs="Arial"/>
          <w:sz w:val="28"/>
          <w:szCs w:val="28"/>
        </w:rPr>
        <w:tab/>
      </w:r>
      <w:r w:rsidRPr="0089101A">
        <w:rPr>
          <w:rFonts w:ascii="Arial" w:hAnsi="Arial" w:cs="Arial"/>
          <w:sz w:val="28"/>
          <w:szCs w:val="28"/>
        </w:rPr>
        <w:tab/>
      </w:r>
      <w:r w:rsidRPr="0089101A">
        <w:rPr>
          <w:rFonts w:ascii="Arial" w:hAnsi="Arial" w:cs="Arial"/>
          <w:sz w:val="28"/>
          <w:szCs w:val="28"/>
        </w:rPr>
        <w:tab/>
      </w:r>
      <w:r w:rsidRPr="0089101A">
        <w:rPr>
          <w:rFonts w:ascii="Arial" w:hAnsi="Arial" w:cs="Arial"/>
          <w:sz w:val="28"/>
          <w:szCs w:val="28"/>
        </w:rPr>
        <w:tab/>
      </w:r>
      <w:r w:rsidRPr="0089101A">
        <w:rPr>
          <w:rFonts w:ascii="Arial" w:hAnsi="Arial" w:cs="Arial"/>
          <w:sz w:val="28"/>
          <w:szCs w:val="28"/>
        </w:rPr>
        <w:tab/>
      </w:r>
      <w:r w:rsidRPr="0089101A">
        <w:rPr>
          <w:rFonts w:ascii="Arial" w:hAnsi="Arial" w:cs="Arial"/>
          <w:sz w:val="28"/>
          <w:szCs w:val="28"/>
        </w:rPr>
        <w:tab/>
        <w:t>С.В. Булгаков</w:t>
      </w:r>
    </w:p>
    <w:p w:rsidR="002566E9" w:rsidRPr="0089101A" w:rsidRDefault="002566E9" w:rsidP="002566E9">
      <w:pPr>
        <w:widowControl w:val="0"/>
        <w:autoSpaceDE w:val="0"/>
        <w:autoSpaceDN w:val="0"/>
        <w:adjustRightInd w:val="0"/>
        <w:ind w:firstLine="708"/>
        <w:jc w:val="both"/>
        <w:rPr>
          <w:rFonts w:ascii="Arial" w:hAnsi="Arial" w:cs="Arial"/>
          <w:sz w:val="28"/>
          <w:szCs w:val="28"/>
        </w:rPr>
      </w:pPr>
    </w:p>
    <w:p w:rsidR="00EE180B" w:rsidRDefault="00EE180B" w:rsidP="002566E9">
      <w:pPr>
        <w:jc w:val="center"/>
        <w:rPr>
          <w:rFonts w:ascii="Arial" w:hAnsi="Arial" w:cs="Arial"/>
          <w:b/>
          <w:sz w:val="28"/>
          <w:szCs w:val="28"/>
        </w:rPr>
      </w:pPr>
    </w:p>
    <w:p w:rsidR="00EE180B" w:rsidRDefault="00EE180B" w:rsidP="002566E9">
      <w:pPr>
        <w:jc w:val="center"/>
        <w:rPr>
          <w:rFonts w:ascii="Arial" w:hAnsi="Arial" w:cs="Arial"/>
          <w:b/>
          <w:sz w:val="28"/>
          <w:szCs w:val="28"/>
        </w:rPr>
      </w:pPr>
    </w:p>
    <w:p w:rsidR="002566E9" w:rsidRPr="0089101A" w:rsidRDefault="002566E9" w:rsidP="002566E9">
      <w:pPr>
        <w:jc w:val="center"/>
        <w:rPr>
          <w:rFonts w:ascii="Arial" w:hAnsi="Arial" w:cs="Arial"/>
          <w:b/>
          <w:sz w:val="28"/>
          <w:szCs w:val="28"/>
        </w:rPr>
      </w:pPr>
      <w:r w:rsidRPr="0089101A">
        <w:rPr>
          <w:rFonts w:ascii="Arial" w:hAnsi="Arial" w:cs="Arial"/>
          <w:b/>
          <w:sz w:val="28"/>
          <w:szCs w:val="28"/>
        </w:rPr>
        <w:t>ПЕРЕЧЕНЬ</w:t>
      </w:r>
    </w:p>
    <w:p w:rsidR="00EE180B" w:rsidRPr="004D4C03" w:rsidRDefault="002566E9" w:rsidP="00EE180B">
      <w:pPr>
        <w:autoSpaceDE w:val="0"/>
        <w:autoSpaceDN w:val="0"/>
        <w:adjustRightInd w:val="0"/>
        <w:jc w:val="center"/>
        <w:rPr>
          <w:rFonts w:ascii="Arial" w:hAnsi="Arial" w:cs="Arial"/>
          <w:b/>
          <w:color w:val="000000"/>
          <w:sz w:val="28"/>
          <w:szCs w:val="28"/>
        </w:rPr>
      </w:pPr>
      <w:r w:rsidRPr="0089101A">
        <w:rPr>
          <w:rFonts w:ascii="Arial" w:hAnsi="Arial" w:cs="Arial"/>
          <w:b/>
          <w:sz w:val="28"/>
          <w:szCs w:val="28"/>
        </w:rPr>
        <w:t xml:space="preserve">нормативных правовых актов отмены, изменения или дополнения которых  потребует принятие </w:t>
      </w:r>
      <w:r w:rsidR="00F34EE5" w:rsidRPr="0089101A">
        <w:rPr>
          <w:rFonts w:ascii="Arial" w:hAnsi="Arial" w:cs="Arial"/>
          <w:b/>
          <w:sz w:val="28"/>
          <w:szCs w:val="28"/>
        </w:rPr>
        <w:t>Р</w:t>
      </w:r>
      <w:r w:rsidRPr="0089101A">
        <w:rPr>
          <w:rFonts w:ascii="Arial" w:hAnsi="Arial" w:cs="Arial"/>
          <w:b/>
          <w:sz w:val="28"/>
          <w:szCs w:val="28"/>
        </w:rPr>
        <w:t xml:space="preserve">ешения Воткинской городской Думы </w:t>
      </w:r>
      <w:r w:rsidR="00EE180B" w:rsidRPr="004D4C03">
        <w:rPr>
          <w:rFonts w:ascii="Arial" w:hAnsi="Arial" w:cs="Arial"/>
          <w:b/>
          <w:sz w:val="28"/>
          <w:szCs w:val="28"/>
        </w:rPr>
        <w:t xml:space="preserve"> </w:t>
      </w:r>
      <w:r w:rsidR="00EE180B">
        <w:rPr>
          <w:rFonts w:ascii="Arial" w:hAnsi="Arial" w:cs="Arial"/>
          <w:b/>
          <w:sz w:val="28"/>
          <w:szCs w:val="28"/>
        </w:rPr>
        <w:t>«</w:t>
      </w:r>
      <w:r w:rsidR="00EE180B" w:rsidRPr="004D4C03">
        <w:rPr>
          <w:rFonts w:ascii="Arial" w:hAnsi="Arial" w:cs="Arial"/>
          <w:b/>
          <w:color w:val="000000"/>
          <w:sz w:val="28"/>
          <w:szCs w:val="28"/>
        </w:rPr>
        <w:t>Об органе, уполномоченном на представление</w:t>
      </w:r>
      <w:r w:rsidR="00EE180B">
        <w:rPr>
          <w:rFonts w:ascii="Arial" w:hAnsi="Arial" w:cs="Arial"/>
          <w:b/>
          <w:color w:val="000000"/>
          <w:sz w:val="28"/>
          <w:szCs w:val="28"/>
        </w:rPr>
        <w:t xml:space="preserve"> </w:t>
      </w:r>
      <w:r w:rsidR="00EE180B" w:rsidRPr="004D4C03">
        <w:rPr>
          <w:rFonts w:ascii="Arial" w:hAnsi="Arial" w:cs="Arial"/>
          <w:b/>
          <w:color w:val="000000"/>
          <w:sz w:val="28"/>
          <w:szCs w:val="28"/>
        </w:rPr>
        <w:t>информации по местным налогам муниципального</w:t>
      </w:r>
      <w:r w:rsidR="00EE180B">
        <w:rPr>
          <w:rFonts w:ascii="Arial" w:hAnsi="Arial" w:cs="Arial"/>
          <w:b/>
          <w:color w:val="000000"/>
          <w:sz w:val="28"/>
          <w:szCs w:val="28"/>
        </w:rPr>
        <w:t xml:space="preserve"> </w:t>
      </w:r>
      <w:r w:rsidR="00EE180B" w:rsidRPr="004D4C03">
        <w:rPr>
          <w:rFonts w:ascii="Arial" w:hAnsi="Arial" w:cs="Arial"/>
          <w:b/>
          <w:color w:val="000000"/>
          <w:sz w:val="28"/>
          <w:szCs w:val="28"/>
        </w:rPr>
        <w:t>образования «Город Воткинск»</w:t>
      </w:r>
    </w:p>
    <w:p w:rsidR="002566E9" w:rsidRDefault="002566E9" w:rsidP="00EE180B">
      <w:pPr>
        <w:jc w:val="center"/>
        <w:rPr>
          <w:rFonts w:ascii="Arial" w:hAnsi="Arial" w:cs="Arial"/>
          <w:sz w:val="28"/>
          <w:szCs w:val="28"/>
        </w:rPr>
      </w:pPr>
    </w:p>
    <w:p w:rsidR="00266267" w:rsidRPr="0089101A" w:rsidRDefault="00266267" w:rsidP="002566E9">
      <w:pPr>
        <w:ind w:firstLine="709"/>
        <w:jc w:val="both"/>
        <w:rPr>
          <w:rFonts w:ascii="Arial" w:hAnsi="Arial" w:cs="Arial"/>
          <w:sz w:val="28"/>
          <w:szCs w:val="28"/>
        </w:rPr>
      </w:pPr>
    </w:p>
    <w:p w:rsidR="00F34EE5" w:rsidRPr="0089101A" w:rsidRDefault="00F34EE5" w:rsidP="00F34EE5">
      <w:pPr>
        <w:widowControl w:val="0"/>
        <w:autoSpaceDE w:val="0"/>
        <w:autoSpaceDN w:val="0"/>
        <w:adjustRightInd w:val="0"/>
        <w:ind w:firstLine="708"/>
        <w:jc w:val="both"/>
        <w:rPr>
          <w:rFonts w:ascii="Arial" w:hAnsi="Arial" w:cs="Arial"/>
          <w:sz w:val="28"/>
          <w:szCs w:val="28"/>
        </w:rPr>
      </w:pPr>
      <w:r w:rsidRPr="0089101A">
        <w:rPr>
          <w:rFonts w:ascii="Arial" w:hAnsi="Arial" w:cs="Arial"/>
          <w:sz w:val="28"/>
          <w:szCs w:val="28"/>
        </w:rPr>
        <w:t xml:space="preserve">Принятие настоящего Решения требует </w:t>
      </w:r>
      <w:r w:rsidR="00120B43">
        <w:rPr>
          <w:rFonts w:ascii="Arial" w:hAnsi="Arial" w:cs="Arial"/>
          <w:sz w:val="28"/>
          <w:szCs w:val="28"/>
        </w:rPr>
        <w:t xml:space="preserve">признания утратившим силу Решения </w:t>
      </w:r>
      <w:proofErr w:type="spellStart"/>
      <w:r w:rsidR="00120B43">
        <w:rPr>
          <w:rFonts w:ascii="Arial" w:hAnsi="Arial" w:cs="Arial"/>
          <w:sz w:val="28"/>
          <w:szCs w:val="28"/>
        </w:rPr>
        <w:t>Воткинской</w:t>
      </w:r>
      <w:proofErr w:type="spellEnd"/>
      <w:r w:rsidR="00120B43">
        <w:rPr>
          <w:rFonts w:ascii="Arial" w:hAnsi="Arial" w:cs="Arial"/>
          <w:sz w:val="28"/>
          <w:szCs w:val="28"/>
        </w:rPr>
        <w:t xml:space="preserve"> городской </w:t>
      </w:r>
      <w:r w:rsidR="002B7B37">
        <w:rPr>
          <w:rFonts w:ascii="Arial" w:hAnsi="Arial" w:cs="Arial"/>
          <w:sz w:val="28"/>
          <w:szCs w:val="28"/>
        </w:rPr>
        <w:t>Д</w:t>
      </w:r>
      <w:r w:rsidR="00120B43">
        <w:rPr>
          <w:rFonts w:ascii="Arial" w:hAnsi="Arial" w:cs="Arial"/>
          <w:sz w:val="28"/>
          <w:szCs w:val="28"/>
        </w:rPr>
        <w:t>умы от 27 февраля 2019 года №378-РП</w:t>
      </w:r>
      <w:r w:rsidR="002B7B37">
        <w:rPr>
          <w:rFonts w:ascii="Arial" w:hAnsi="Arial" w:cs="Arial"/>
          <w:sz w:val="28"/>
          <w:szCs w:val="28"/>
        </w:rPr>
        <w:t>, что и реализовано частью 2 данного решения.</w:t>
      </w:r>
      <w:bookmarkStart w:id="0" w:name="_GoBack"/>
      <w:bookmarkEnd w:id="0"/>
    </w:p>
    <w:p w:rsidR="00F34EE5" w:rsidRDefault="00F34EE5" w:rsidP="00F34EE5">
      <w:pPr>
        <w:jc w:val="both"/>
        <w:rPr>
          <w:rFonts w:ascii="Arial" w:hAnsi="Arial" w:cs="Arial"/>
          <w:sz w:val="28"/>
          <w:szCs w:val="28"/>
        </w:rPr>
      </w:pPr>
    </w:p>
    <w:p w:rsidR="00266267" w:rsidRDefault="00266267" w:rsidP="00F34EE5">
      <w:pPr>
        <w:jc w:val="both"/>
        <w:rPr>
          <w:rFonts w:ascii="Arial" w:hAnsi="Arial" w:cs="Arial"/>
          <w:sz w:val="28"/>
          <w:szCs w:val="28"/>
        </w:rPr>
      </w:pPr>
    </w:p>
    <w:p w:rsidR="00266267" w:rsidRDefault="00266267" w:rsidP="00F34EE5">
      <w:pPr>
        <w:jc w:val="both"/>
        <w:rPr>
          <w:rFonts w:ascii="Arial" w:hAnsi="Arial" w:cs="Arial"/>
          <w:sz w:val="28"/>
          <w:szCs w:val="28"/>
        </w:rPr>
      </w:pPr>
    </w:p>
    <w:p w:rsidR="00266267" w:rsidRPr="0089101A" w:rsidRDefault="00266267" w:rsidP="00F34EE5">
      <w:pPr>
        <w:jc w:val="both"/>
        <w:rPr>
          <w:rFonts w:ascii="Arial" w:hAnsi="Arial" w:cs="Arial"/>
          <w:sz w:val="28"/>
          <w:szCs w:val="28"/>
        </w:rPr>
      </w:pPr>
    </w:p>
    <w:p w:rsidR="002566E9" w:rsidRPr="0089101A" w:rsidRDefault="002566E9" w:rsidP="00F34EE5">
      <w:pPr>
        <w:jc w:val="both"/>
        <w:rPr>
          <w:rFonts w:ascii="Arial" w:hAnsi="Arial" w:cs="Arial"/>
          <w:sz w:val="28"/>
          <w:szCs w:val="28"/>
        </w:rPr>
      </w:pPr>
      <w:r w:rsidRPr="0089101A">
        <w:rPr>
          <w:rFonts w:ascii="Arial" w:hAnsi="Arial" w:cs="Arial"/>
          <w:sz w:val="28"/>
          <w:szCs w:val="28"/>
        </w:rPr>
        <w:t>Начальник управления</w:t>
      </w:r>
      <w:r w:rsidRPr="0089101A">
        <w:rPr>
          <w:rFonts w:ascii="Arial" w:hAnsi="Arial" w:cs="Arial"/>
          <w:sz w:val="28"/>
          <w:szCs w:val="28"/>
        </w:rPr>
        <w:tab/>
      </w:r>
      <w:r w:rsidRPr="0089101A">
        <w:rPr>
          <w:rFonts w:ascii="Arial" w:hAnsi="Arial" w:cs="Arial"/>
          <w:sz w:val="28"/>
          <w:szCs w:val="28"/>
        </w:rPr>
        <w:tab/>
      </w:r>
      <w:r w:rsidRPr="0089101A">
        <w:rPr>
          <w:rFonts w:ascii="Arial" w:hAnsi="Arial" w:cs="Arial"/>
          <w:sz w:val="28"/>
          <w:szCs w:val="28"/>
        </w:rPr>
        <w:tab/>
      </w:r>
      <w:r w:rsidRPr="0089101A">
        <w:rPr>
          <w:rFonts w:ascii="Arial" w:hAnsi="Arial" w:cs="Arial"/>
          <w:sz w:val="28"/>
          <w:szCs w:val="28"/>
        </w:rPr>
        <w:tab/>
      </w:r>
      <w:r w:rsidRPr="0089101A">
        <w:rPr>
          <w:rFonts w:ascii="Arial" w:hAnsi="Arial" w:cs="Arial"/>
          <w:sz w:val="28"/>
          <w:szCs w:val="28"/>
        </w:rPr>
        <w:tab/>
      </w:r>
      <w:r w:rsidR="00F34EE5" w:rsidRPr="0089101A">
        <w:rPr>
          <w:rFonts w:ascii="Arial" w:hAnsi="Arial" w:cs="Arial"/>
          <w:sz w:val="28"/>
          <w:szCs w:val="28"/>
        </w:rPr>
        <w:tab/>
      </w:r>
      <w:r w:rsidR="00F34EE5" w:rsidRPr="0089101A">
        <w:rPr>
          <w:rFonts w:ascii="Arial" w:hAnsi="Arial" w:cs="Arial"/>
          <w:sz w:val="28"/>
          <w:szCs w:val="28"/>
        </w:rPr>
        <w:tab/>
      </w:r>
      <w:r w:rsidRPr="0089101A">
        <w:rPr>
          <w:rFonts w:ascii="Arial" w:hAnsi="Arial" w:cs="Arial"/>
          <w:sz w:val="28"/>
          <w:szCs w:val="28"/>
        </w:rPr>
        <w:t>С.В. Булгаков</w:t>
      </w:r>
    </w:p>
    <w:p w:rsidR="002566E9" w:rsidRPr="0089101A" w:rsidRDefault="002566E9" w:rsidP="002566E9">
      <w:pPr>
        <w:ind w:firstLine="709"/>
        <w:jc w:val="both"/>
        <w:rPr>
          <w:rFonts w:ascii="Arial" w:hAnsi="Arial" w:cs="Arial"/>
          <w:sz w:val="28"/>
          <w:szCs w:val="28"/>
        </w:rPr>
      </w:pPr>
    </w:p>
    <w:p w:rsidR="00266267" w:rsidRDefault="00266267" w:rsidP="002566E9">
      <w:pPr>
        <w:jc w:val="center"/>
        <w:rPr>
          <w:rFonts w:ascii="Arial" w:hAnsi="Arial" w:cs="Arial"/>
          <w:b/>
          <w:sz w:val="28"/>
          <w:szCs w:val="28"/>
        </w:rPr>
      </w:pPr>
    </w:p>
    <w:p w:rsidR="00266267" w:rsidRDefault="00266267" w:rsidP="002566E9">
      <w:pPr>
        <w:jc w:val="center"/>
        <w:rPr>
          <w:rFonts w:ascii="Arial" w:hAnsi="Arial" w:cs="Arial"/>
          <w:b/>
          <w:sz w:val="28"/>
          <w:szCs w:val="28"/>
        </w:rPr>
      </w:pPr>
    </w:p>
    <w:p w:rsidR="00266267" w:rsidRDefault="00266267" w:rsidP="002566E9">
      <w:pPr>
        <w:jc w:val="center"/>
        <w:rPr>
          <w:rFonts w:ascii="Arial" w:hAnsi="Arial" w:cs="Arial"/>
          <w:b/>
          <w:sz w:val="28"/>
          <w:szCs w:val="28"/>
        </w:rPr>
      </w:pPr>
    </w:p>
    <w:p w:rsidR="002566E9" w:rsidRPr="0089101A" w:rsidRDefault="002566E9" w:rsidP="002566E9">
      <w:pPr>
        <w:jc w:val="center"/>
        <w:rPr>
          <w:rFonts w:ascii="Arial" w:hAnsi="Arial" w:cs="Arial"/>
          <w:b/>
          <w:sz w:val="28"/>
          <w:szCs w:val="28"/>
        </w:rPr>
      </w:pPr>
      <w:r w:rsidRPr="0089101A">
        <w:rPr>
          <w:rFonts w:ascii="Arial" w:hAnsi="Arial" w:cs="Arial"/>
          <w:b/>
          <w:sz w:val="28"/>
          <w:szCs w:val="28"/>
        </w:rPr>
        <w:lastRenderedPageBreak/>
        <w:t>Финансово-экономическое обоснование</w:t>
      </w:r>
    </w:p>
    <w:p w:rsidR="00EE180B" w:rsidRPr="004D4C03" w:rsidRDefault="00F34EE5" w:rsidP="00EE180B">
      <w:pPr>
        <w:autoSpaceDE w:val="0"/>
        <w:autoSpaceDN w:val="0"/>
        <w:adjustRightInd w:val="0"/>
        <w:jc w:val="center"/>
        <w:rPr>
          <w:rFonts w:ascii="Arial" w:hAnsi="Arial" w:cs="Arial"/>
          <w:b/>
          <w:color w:val="000000"/>
          <w:sz w:val="28"/>
          <w:szCs w:val="28"/>
        </w:rPr>
      </w:pPr>
      <w:r w:rsidRPr="0089101A">
        <w:rPr>
          <w:rFonts w:ascii="Arial" w:hAnsi="Arial" w:cs="Arial"/>
          <w:b/>
          <w:sz w:val="28"/>
          <w:szCs w:val="28"/>
        </w:rPr>
        <w:t>к проекту Р</w:t>
      </w:r>
      <w:r w:rsidR="002566E9" w:rsidRPr="0089101A">
        <w:rPr>
          <w:rFonts w:ascii="Arial" w:hAnsi="Arial" w:cs="Arial"/>
          <w:b/>
          <w:sz w:val="28"/>
          <w:szCs w:val="28"/>
        </w:rPr>
        <w:t xml:space="preserve">ешения </w:t>
      </w:r>
      <w:r w:rsidRPr="0089101A">
        <w:rPr>
          <w:rFonts w:ascii="Arial" w:hAnsi="Arial" w:cs="Arial"/>
          <w:b/>
          <w:sz w:val="28"/>
          <w:szCs w:val="28"/>
        </w:rPr>
        <w:t xml:space="preserve">Воткинской городской Думы </w:t>
      </w:r>
      <w:r w:rsidR="00EE180B">
        <w:rPr>
          <w:rFonts w:ascii="Arial" w:hAnsi="Arial" w:cs="Arial"/>
          <w:b/>
          <w:sz w:val="28"/>
          <w:szCs w:val="28"/>
        </w:rPr>
        <w:t>«</w:t>
      </w:r>
      <w:r w:rsidR="00EE180B" w:rsidRPr="004D4C03">
        <w:rPr>
          <w:rFonts w:ascii="Arial" w:hAnsi="Arial" w:cs="Arial"/>
          <w:b/>
          <w:color w:val="000000"/>
          <w:sz w:val="28"/>
          <w:szCs w:val="28"/>
        </w:rPr>
        <w:t>Об органе, уполномоченном на представление</w:t>
      </w:r>
      <w:r w:rsidR="00EE180B">
        <w:rPr>
          <w:rFonts w:ascii="Arial" w:hAnsi="Arial" w:cs="Arial"/>
          <w:b/>
          <w:color w:val="000000"/>
          <w:sz w:val="28"/>
          <w:szCs w:val="28"/>
        </w:rPr>
        <w:t xml:space="preserve"> </w:t>
      </w:r>
      <w:r w:rsidR="00EE180B" w:rsidRPr="004D4C03">
        <w:rPr>
          <w:rFonts w:ascii="Arial" w:hAnsi="Arial" w:cs="Arial"/>
          <w:b/>
          <w:color w:val="000000"/>
          <w:sz w:val="28"/>
          <w:szCs w:val="28"/>
        </w:rPr>
        <w:t>информации по местным налогам муниципального</w:t>
      </w:r>
      <w:r w:rsidR="00EE180B">
        <w:rPr>
          <w:rFonts w:ascii="Arial" w:hAnsi="Arial" w:cs="Arial"/>
          <w:b/>
          <w:color w:val="000000"/>
          <w:sz w:val="28"/>
          <w:szCs w:val="28"/>
        </w:rPr>
        <w:t xml:space="preserve"> </w:t>
      </w:r>
      <w:r w:rsidR="00EE180B" w:rsidRPr="004D4C03">
        <w:rPr>
          <w:rFonts w:ascii="Arial" w:hAnsi="Arial" w:cs="Arial"/>
          <w:b/>
          <w:color w:val="000000"/>
          <w:sz w:val="28"/>
          <w:szCs w:val="28"/>
        </w:rPr>
        <w:t>образования «Город Воткинск»</w:t>
      </w:r>
    </w:p>
    <w:p w:rsidR="002566E9" w:rsidRPr="0089101A" w:rsidRDefault="002566E9" w:rsidP="002566E9">
      <w:pPr>
        <w:jc w:val="center"/>
        <w:rPr>
          <w:rFonts w:ascii="Arial" w:hAnsi="Arial" w:cs="Arial"/>
          <w:b/>
          <w:sz w:val="28"/>
          <w:szCs w:val="28"/>
        </w:rPr>
      </w:pPr>
    </w:p>
    <w:p w:rsidR="00266267" w:rsidRDefault="00266267" w:rsidP="002566E9">
      <w:pPr>
        <w:ind w:firstLine="708"/>
        <w:jc w:val="both"/>
        <w:rPr>
          <w:rFonts w:ascii="Arial" w:hAnsi="Arial" w:cs="Arial"/>
          <w:sz w:val="28"/>
          <w:szCs w:val="28"/>
        </w:rPr>
      </w:pPr>
    </w:p>
    <w:p w:rsidR="00266267" w:rsidRDefault="00266267" w:rsidP="002566E9">
      <w:pPr>
        <w:ind w:firstLine="708"/>
        <w:jc w:val="both"/>
        <w:rPr>
          <w:rFonts w:ascii="Arial" w:hAnsi="Arial" w:cs="Arial"/>
          <w:sz w:val="28"/>
          <w:szCs w:val="28"/>
        </w:rPr>
      </w:pPr>
    </w:p>
    <w:p w:rsidR="002566E9" w:rsidRPr="0089101A" w:rsidRDefault="002566E9" w:rsidP="002566E9">
      <w:pPr>
        <w:ind w:firstLine="708"/>
        <w:jc w:val="both"/>
        <w:rPr>
          <w:rFonts w:ascii="Arial" w:hAnsi="Arial" w:cs="Arial"/>
          <w:sz w:val="28"/>
          <w:szCs w:val="28"/>
        </w:rPr>
      </w:pPr>
      <w:r w:rsidRPr="0089101A">
        <w:rPr>
          <w:rFonts w:ascii="Arial" w:hAnsi="Arial" w:cs="Arial"/>
          <w:sz w:val="28"/>
          <w:szCs w:val="28"/>
        </w:rPr>
        <w:t>Для реализации настоящего Решения не потребуе</w:t>
      </w:r>
      <w:r w:rsidR="00F34EE5" w:rsidRPr="0089101A">
        <w:rPr>
          <w:rFonts w:ascii="Arial" w:hAnsi="Arial" w:cs="Arial"/>
          <w:sz w:val="28"/>
          <w:szCs w:val="28"/>
        </w:rPr>
        <w:t>тся дополнительных расходов из Б</w:t>
      </w:r>
      <w:r w:rsidRPr="0089101A">
        <w:rPr>
          <w:rFonts w:ascii="Arial" w:hAnsi="Arial" w:cs="Arial"/>
          <w:sz w:val="28"/>
          <w:szCs w:val="28"/>
        </w:rPr>
        <w:t>юджета муниципального образования «Город Воткинск».</w:t>
      </w:r>
    </w:p>
    <w:p w:rsidR="002566E9" w:rsidRPr="0089101A" w:rsidRDefault="002566E9" w:rsidP="002566E9">
      <w:pPr>
        <w:jc w:val="center"/>
        <w:rPr>
          <w:rFonts w:ascii="Arial" w:hAnsi="Arial" w:cs="Arial"/>
          <w:sz w:val="28"/>
          <w:szCs w:val="28"/>
        </w:rPr>
      </w:pPr>
    </w:p>
    <w:p w:rsidR="00266267" w:rsidRDefault="00266267" w:rsidP="00F34EE5">
      <w:pPr>
        <w:rPr>
          <w:rFonts w:ascii="Arial" w:hAnsi="Arial" w:cs="Arial"/>
          <w:sz w:val="28"/>
          <w:szCs w:val="28"/>
        </w:rPr>
      </w:pPr>
    </w:p>
    <w:p w:rsidR="00266267" w:rsidRDefault="00266267" w:rsidP="00F34EE5">
      <w:pPr>
        <w:rPr>
          <w:rFonts w:ascii="Arial" w:hAnsi="Arial" w:cs="Arial"/>
          <w:sz w:val="28"/>
          <w:szCs w:val="28"/>
        </w:rPr>
      </w:pPr>
    </w:p>
    <w:p w:rsidR="002566E9" w:rsidRPr="0089101A" w:rsidRDefault="002566E9" w:rsidP="00F34EE5">
      <w:pPr>
        <w:rPr>
          <w:rFonts w:ascii="Arial" w:hAnsi="Arial" w:cs="Arial"/>
          <w:b/>
          <w:sz w:val="28"/>
          <w:szCs w:val="28"/>
        </w:rPr>
      </w:pPr>
      <w:r w:rsidRPr="0089101A">
        <w:rPr>
          <w:rFonts w:ascii="Arial" w:hAnsi="Arial" w:cs="Arial"/>
          <w:sz w:val="28"/>
          <w:szCs w:val="28"/>
        </w:rPr>
        <w:t>Начальник управления</w:t>
      </w:r>
      <w:r w:rsidRPr="0089101A">
        <w:rPr>
          <w:rFonts w:ascii="Arial" w:hAnsi="Arial" w:cs="Arial"/>
          <w:sz w:val="28"/>
          <w:szCs w:val="28"/>
        </w:rPr>
        <w:tab/>
      </w:r>
      <w:r w:rsidRPr="0089101A">
        <w:rPr>
          <w:rFonts w:ascii="Arial" w:hAnsi="Arial" w:cs="Arial"/>
          <w:sz w:val="28"/>
          <w:szCs w:val="28"/>
        </w:rPr>
        <w:tab/>
      </w:r>
      <w:r w:rsidRPr="0089101A">
        <w:rPr>
          <w:rFonts w:ascii="Arial" w:hAnsi="Arial" w:cs="Arial"/>
          <w:sz w:val="28"/>
          <w:szCs w:val="28"/>
        </w:rPr>
        <w:tab/>
      </w:r>
      <w:r w:rsidRPr="0089101A">
        <w:rPr>
          <w:rFonts w:ascii="Arial" w:hAnsi="Arial" w:cs="Arial"/>
          <w:sz w:val="28"/>
          <w:szCs w:val="28"/>
        </w:rPr>
        <w:tab/>
      </w:r>
      <w:r w:rsidRPr="0089101A">
        <w:rPr>
          <w:rFonts w:ascii="Arial" w:hAnsi="Arial" w:cs="Arial"/>
          <w:sz w:val="28"/>
          <w:szCs w:val="28"/>
        </w:rPr>
        <w:tab/>
      </w:r>
      <w:r w:rsidR="00F34EE5" w:rsidRPr="0089101A">
        <w:rPr>
          <w:rFonts w:ascii="Arial" w:hAnsi="Arial" w:cs="Arial"/>
          <w:sz w:val="28"/>
          <w:szCs w:val="28"/>
        </w:rPr>
        <w:tab/>
      </w:r>
      <w:r w:rsidR="00F34EE5" w:rsidRPr="0089101A">
        <w:rPr>
          <w:rFonts w:ascii="Arial" w:hAnsi="Arial" w:cs="Arial"/>
          <w:sz w:val="28"/>
          <w:szCs w:val="28"/>
        </w:rPr>
        <w:tab/>
      </w:r>
      <w:r w:rsidRPr="0089101A">
        <w:rPr>
          <w:rFonts w:ascii="Arial" w:hAnsi="Arial" w:cs="Arial"/>
          <w:sz w:val="28"/>
          <w:szCs w:val="28"/>
        </w:rPr>
        <w:t>С.В. Булгаков</w:t>
      </w:r>
    </w:p>
    <w:p w:rsidR="00266267" w:rsidRDefault="00266267" w:rsidP="002566E9">
      <w:pPr>
        <w:tabs>
          <w:tab w:val="left" w:pos="0"/>
        </w:tabs>
        <w:jc w:val="center"/>
        <w:rPr>
          <w:rFonts w:ascii="Arial" w:hAnsi="Arial" w:cs="Arial"/>
          <w:b/>
          <w:sz w:val="28"/>
          <w:szCs w:val="28"/>
        </w:rPr>
      </w:pPr>
    </w:p>
    <w:p w:rsidR="00266267" w:rsidRDefault="00266267" w:rsidP="002566E9">
      <w:pPr>
        <w:tabs>
          <w:tab w:val="left" w:pos="0"/>
        </w:tabs>
        <w:jc w:val="center"/>
        <w:rPr>
          <w:rFonts w:ascii="Arial" w:hAnsi="Arial" w:cs="Arial"/>
          <w:b/>
          <w:sz w:val="28"/>
          <w:szCs w:val="28"/>
        </w:rPr>
      </w:pPr>
    </w:p>
    <w:p w:rsidR="00266267" w:rsidRDefault="00266267" w:rsidP="002566E9">
      <w:pPr>
        <w:tabs>
          <w:tab w:val="left" w:pos="0"/>
        </w:tabs>
        <w:jc w:val="center"/>
        <w:rPr>
          <w:rFonts w:ascii="Arial" w:hAnsi="Arial" w:cs="Arial"/>
          <w:b/>
          <w:sz w:val="28"/>
          <w:szCs w:val="28"/>
        </w:rPr>
      </w:pPr>
    </w:p>
    <w:p w:rsidR="002566E9" w:rsidRPr="0089101A" w:rsidRDefault="002566E9" w:rsidP="002566E9">
      <w:pPr>
        <w:tabs>
          <w:tab w:val="left" w:pos="0"/>
        </w:tabs>
        <w:jc w:val="center"/>
        <w:rPr>
          <w:rFonts w:ascii="Arial" w:hAnsi="Arial" w:cs="Arial"/>
          <w:b/>
          <w:sz w:val="28"/>
          <w:szCs w:val="28"/>
        </w:rPr>
      </w:pPr>
      <w:r w:rsidRPr="0089101A">
        <w:rPr>
          <w:rFonts w:ascii="Arial" w:hAnsi="Arial" w:cs="Arial"/>
          <w:b/>
          <w:sz w:val="28"/>
          <w:szCs w:val="28"/>
        </w:rPr>
        <w:t>ПРЕДЛОЖЕНИЯ</w:t>
      </w:r>
    </w:p>
    <w:p w:rsidR="00EE180B" w:rsidRPr="004D4C03" w:rsidRDefault="002566E9" w:rsidP="00EE180B">
      <w:pPr>
        <w:autoSpaceDE w:val="0"/>
        <w:autoSpaceDN w:val="0"/>
        <w:adjustRightInd w:val="0"/>
        <w:jc w:val="center"/>
        <w:rPr>
          <w:rFonts w:ascii="Arial" w:hAnsi="Arial" w:cs="Arial"/>
          <w:b/>
          <w:color w:val="000000"/>
          <w:sz w:val="28"/>
          <w:szCs w:val="28"/>
        </w:rPr>
      </w:pPr>
      <w:r w:rsidRPr="0089101A">
        <w:rPr>
          <w:rFonts w:ascii="Arial" w:hAnsi="Arial" w:cs="Arial"/>
          <w:b/>
          <w:color w:val="000000"/>
          <w:sz w:val="28"/>
          <w:szCs w:val="28"/>
        </w:rPr>
        <w:t>о разработке нормативных правовых актов, принятие которых необходимо в связи с принятием</w:t>
      </w:r>
      <w:r w:rsidRPr="0089101A">
        <w:rPr>
          <w:rFonts w:ascii="Arial" w:hAnsi="Arial" w:cs="Arial"/>
          <w:b/>
          <w:sz w:val="28"/>
          <w:szCs w:val="28"/>
        </w:rPr>
        <w:t xml:space="preserve"> Решения </w:t>
      </w:r>
      <w:r w:rsidR="00F34EE5" w:rsidRPr="0089101A">
        <w:rPr>
          <w:rFonts w:ascii="Arial" w:hAnsi="Arial" w:cs="Arial"/>
          <w:b/>
          <w:sz w:val="28"/>
          <w:szCs w:val="28"/>
        </w:rPr>
        <w:t xml:space="preserve">Воткинской городской Думы </w:t>
      </w:r>
      <w:r w:rsidR="00EE180B" w:rsidRPr="004D4C03">
        <w:rPr>
          <w:rFonts w:ascii="Arial" w:hAnsi="Arial" w:cs="Arial"/>
          <w:b/>
          <w:sz w:val="28"/>
          <w:szCs w:val="28"/>
        </w:rPr>
        <w:t xml:space="preserve"> </w:t>
      </w:r>
      <w:r w:rsidR="00EE180B">
        <w:rPr>
          <w:rFonts w:ascii="Arial" w:hAnsi="Arial" w:cs="Arial"/>
          <w:b/>
          <w:sz w:val="28"/>
          <w:szCs w:val="28"/>
        </w:rPr>
        <w:t>«</w:t>
      </w:r>
      <w:r w:rsidR="00EE180B" w:rsidRPr="004D4C03">
        <w:rPr>
          <w:rFonts w:ascii="Arial" w:hAnsi="Arial" w:cs="Arial"/>
          <w:b/>
          <w:color w:val="000000"/>
          <w:sz w:val="28"/>
          <w:szCs w:val="28"/>
        </w:rPr>
        <w:t>Об органе, уполномоченном на представление</w:t>
      </w:r>
      <w:r w:rsidR="00EE180B">
        <w:rPr>
          <w:rFonts w:ascii="Arial" w:hAnsi="Arial" w:cs="Arial"/>
          <w:b/>
          <w:color w:val="000000"/>
          <w:sz w:val="28"/>
          <w:szCs w:val="28"/>
        </w:rPr>
        <w:t xml:space="preserve"> </w:t>
      </w:r>
      <w:r w:rsidR="00EE180B" w:rsidRPr="004D4C03">
        <w:rPr>
          <w:rFonts w:ascii="Arial" w:hAnsi="Arial" w:cs="Arial"/>
          <w:b/>
          <w:color w:val="000000"/>
          <w:sz w:val="28"/>
          <w:szCs w:val="28"/>
        </w:rPr>
        <w:t>информации по местным налогам муниципального</w:t>
      </w:r>
      <w:r w:rsidR="00EE180B">
        <w:rPr>
          <w:rFonts w:ascii="Arial" w:hAnsi="Arial" w:cs="Arial"/>
          <w:b/>
          <w:color w:val="000000"/>
          <w:sz w:val="28"/>
          <w:szCs w:val="28"/>
        </w:rPr>
        <w:t xml:space="preserve"> </w:t>
      </w:r>
      <w:r w:rsidR="00EE180B" w:rsidRPr="004D4C03">
        <w:rPr>
          <w:rFonts w:ascii="Arial" w:hAnsi="Arial" w:cs="Arial"/>
          <w:b/>
          <w:color w:val="000000"/>
          <w:sz w:val="28"/>
          <w:szCs w:val="28"/>
        </w:rPr>
        <w:t>образования «Город Воткинск»</w:t>
      </w:r>
    </w:p>
    <w:p w:rsidR="00266267" w:rsidRDefault="00266267" w:rsidP="00AE0D79">
      <w:pPr>
        <w:jc w:val="center"/>
        <w:rPr>
          <w:rFonts w:ascii="Arial" w:hAnsi="Arial" w:cs="Arial"/>
          <w:b/>
          <w:sz w:val="28"/>
          <w:szCs w:val="28"/>
        </w:rPr>
      </w:pPr>
    </w:p>
    <w:p w:rsidR="00266267" w:rsidRPr="0089101A" w:rsidRDefault="00266267" w:rsidP="00AE0D79">
      <w:pPr>
        <w:jc w:val="center"/>
        <w:rPr>
          <w:rFonts w:ascii="Arial" w:hAnsi="Arial" w:cs="Arial"/>
          <w:color w:val="000000"/>
          <w:sz w:val="28"/>
          <w:szCs w:val="28"/>
        </w:rPr>
      </w:pPr>
    </w:p>
    <w:p w:rsidR="002566E9" w:rsidRPr="0089101A" w:rsidRDefault="002566E9" w:rsidP="002566E9">
      <w:pPr>
        <w:widowControl w:val="0"/>
        <w:autoSpaceDE w:val="0"/>
        <w:autoSpaceDN w:val="0"/>
        <w:adjustRightInd w:val="0"/>
        <w:spacing w:line="20" w:lineRule="atLeast"/>
        <w:ind w:firstLine="708"/>
        <w:contextualSpacing/>
        <w:jc w:val="both"/>
        <w:rPr>
          <w:rFonts w:ascii="Arial" w:hAnsi="Arial" w:cs="Arial"/>
          <w:sz w:val="28"/>
          <w:szCs w:val="28"/>
        </w:rPr>
      </w:pPr>
      <w:r w:rsidRPr="0089101A">
        <w:rPr>
          <w:rFonts w:ascii="Arial" w:hAnsi="Arial" w:cs="Arial"/>
          <w:color w:val="000000"/>
          <w:sz w:val="28"/>
          <w:szCs w:val="28"/>
        </w:rPr>
        <w:t xml:space="preserve">Принятие настоящего Решения не требует разработки и принятия </w:t>
      </w:r>
      <w:r w:rsidRPr="0089101A">
        <w:rPr>
          <w:rFonts w:ascii="Arial" w:hAnsi="Arial" w:cs="Arial"/>
          <w:sz w:val="28"/>
          <w:szCs w:val="28"/>
        </w:rPr>
        <w:t xml:space="preserve">иных нормативных правовых актов Воткинской городской Думы. </w:t>
      </w:r>
    </w:p>
    <w:p w:rsidR="00266267" w:rsidRDefault="00266267">
      <w:pPr>
        <w:rPr>
          <w:rFonts w:ascii="Arial" w:hAnsi="Arial" w:cs="Arial"/>
          <w:sz w:val="28"/>
          <w:szCs w:val="28"/>
        </w:rPr>
      </w:pPr>
    </w:p>
    <w:p w:rsidR="00266267" w:rsidRDefault="00266267">
      <w:pPr>
        <w:rPr>
          <w:rFonts w:ascii="Arial" w:hAnsi="Arial" w:cs="Arial"/>
          <w:sz w:val="28"/>
          <w:szCs w:val="28"/>
        </w:rPr>
      </w:pPr>
    </w:p>
    <w:p w:rsidR="00230A57" w:rsidRPr="0089101A" w:rsidRDefault="002566E9">
      <w:pPr>
        <w:rPr>
          <w:rFonts w:ascii="Arial" w:hAnsi="Arial" w:cs="Arial"/>
          <w:sz w:val="28"/>
          <w:szCs w:val="28"/>
        </w:rPr>
      </w:pPr>
      <w:r w:rsidRPr="0089101A">
        <w:rPr>
          <w:rFonts w:ascii="Arial" w:hAnsi="Arial" w:cs="Arial"/>
          <w:sz w:val="28"/>
          <w:szCs w:val="28"/>
        </w:rPr>
        <w:t>Начальник управления</w:t>
      </w:r>
      <w:r w:rsidRPr="0089101A">
        <w:rPr>
          <w:rFonts w:ascii="Arial" w:hAnsi="Arial" w:cs="Arial"/>
          <w:sz w:val="28"/>
          <w:szCs w:val="28"/>
        </w:rPr>
        <w:tab/>
      </w:r>
      <w:r w:rsidRPr="0089101A">
        <w:rPr>
          <w:rFonts w:ascii="Arial" w:hAnsi="Arial" w:cs="Arial"/>
          <w:sz w:val="28"/>
          <w:szCs w:val="28"/>
        </w:rPr>
        <w:tab/>
      </w:r>
      <w:r w:rsidRPr="0089101A">
        <w:rPr>
          <w:rFonts w:ascii="Arial" w:hAnsi="Arial" w:cs="Arial"/>
          <w:sz w:val="28"/>
          <w:szCs w:val="28"/>
        </w:rPr>
        <w:tab/>
      </w:r>
      <w:r w:rsidRPr="0089101A">
        <w:rPr>
          <w:rFonts w:ascii="Arial" w:hAnsi="Arial" w:cs="Arial"/>
          <w:sz w:val="28"/>
          <w:szCs w:val="28"/>
        </w:rPr>
        <w:tab/>
      </w:r>
      <w:r w:rsidRPr="0089101A">
        <w:rPr>
          <w:rFonts w:ascii="Arial" w:hAnsi="Arial" w:cs="Arial"/>
          <w:sz w:val="28"/>
          <w:szCs w:val="28"/>
        </w:rPr>
        <w:tab/>
      </w:r>
      <w:r w:rsidR="00F34EE5" w:rsidRPr="0089101A">
        <w:rPr>
          <w:rFonts w:ascii="Arial" w:hAnsi="Arial" w:cs="Arial"/>
          <w:sz w:val="28"/>
          <w:szCs w:val="28"/>
        </w:rPr>
        <w:tab/>
      </w:r>
      <w:r w:rsidR="00F34EE5" w:rsidRPr="0089101A">
        <w:rPr>
          <w:rFonts w:ascii="Arial" w:hAnsi="Arial" w:cs="Arial"/>
          <w:sz w:val="28"/>
          <w:szCs w:val="28"/>
        </w:rPr>
        <w:tab/>
      </w:r>
      <w:r w:rsidRPr="0089101A">
        <w:rPr>
          <w:rFonts w:ascii="Arial" w:hAnsi="Arial" w:cs="Arial"/>
          <w:sz w:val="28"/>
          <w:szCs w:val="28"/>
        </w:rPr>
        <w:t>С.В. Булгаков</w:t>
      </w:r>
    </w:p>
    <w:sectPr w:rsidR="00230A57" w:rsidRPr="0089101A" w:rsidSect="0089101A">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BF11E7"/>
    <w:multiLevelType w:val="hybridMultilevel"/>
    <w:tmpl w:val="9B06BA2A"/>
    <w:lvl w:ilvl="0" w:tplc="559A7E6C">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010"/>
    <w:rsid w:val="00005502"/>
    <w:rsid w:val="000350AE"/>
    <w:rsid w:val="000A1796"/>
    <w:rsid w:val="00120B43"/>
    <w:rsid w:val="00230A57"/>
    <w:rsid w:val="00252EAD"/>
    <w:rsid w:val="002566E9"/>
    <w:rsid w:val="00266267"/>
    <w:rsid w:val="002A0641"/>
    <w:rsid w:val="002B7B37"/>
    <w:rsid w:val="00336A77"/>
    <w:rsid w:val="00364E91"/>
    <w:rsid w:val="003942AB"/>
    <w:rsid w:val="004D4C03"/>
    <w:rsid w:val="00605284"/>
    <w:rsid w:val="006D7207"/>
    <w:rsid w:val="007916CA"/>
    <w:rsid w:val="007F23FA"/>
    <w:rsid w:val="00840EAD"/>
    <w:rsid w:val="00890004"/>
    <w:rsid w:val="0089101A"/>
    <w:rsid w:val="008E73E2"/>
    <w:rsid w:val="009A6ED0"/>
    <w:rsid w:val="009C783E"/>
    <w:rsid w:val="009D4010"/>
    <w:rsid w:val="00A5165E"/>
    <w:rsid w:val="00AE0D79"/>
    <w:rsid w:val="00BC7C6E"/>
    <w:rsid w:val="00C83ED4"/>
    <w:rsid w:val="00D33B77"/>
    <w:rsid w:val="00DF7FF3"/>
    <w:rsid w:val="00E2560C"/>
    <w:rsid w:val="00E63498"/>
    <w:rsid w:val="00E8137D"/>
    <w:rsid w:val="00EE180B"/>
    <w:rsid w:val="00F34EE5"/>
    <w:rsid w:val="00F40A04"/>
    <w:rsid w:val="00F92988"/>
    <w:rsid w:val="00FA1C24"/>
    <w:rsid w:val="00FC3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7EE57A-BD67-4148-B2D9-4A096DB8C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16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31A8"/>
    <w:pPr>
      <w:ind w:left="720"/>
      <w:contextualSpacing/>
    </w:pPr>
  </w:style>
  <w:style w:type="paragraph" w:customStyle="1" w:styleId="ConsPlusNormal">
    <w:name w:val="ConsPlusNormal"/>
    <w:rsid w:val="00F929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9C783E"/>
    <w:pPr>
      <w:widowControl w:val="0"/>
      <w:autoSpaceDE w:val="0"/>
      <w:autoSpaceDN w:val="0"/>
      <w:spacing w:after="0" w:line="240" w:lineRule="auto"/>
    </w:pPr>
    <w:rPr>
      <w:rFonts w:ascii="Arial" w:eastAsia="Times New Roman" w:hAnsi="Arial" w:cs="Arial"/>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932839">
      <w:bodyDiv w:val="1"/>
      <w:marLeft w:val="0"/>
      <w:marRight w:val="0"/>
      <w:marTop w:val="0"/>
      <w:marBottom w:val="0"/>
      <w:divBdr>
        <w:top w:val="none" w:sz="0" w:space="0" w:color="auto"/>
        <w:left w:val="none" w:sz="0" w:space="0" w:color="auto"/>
        <w:bottom w:val="none" w:sz="0" w:space="0" w:color="auto"/>
        <w:right w:val="none" w:sz="0" w:space="0" w:color="auto"/>
      </w:divBdr>
    </w:div>
    <w:div w:id="1531265259">
      <w:bodyDiv w:val="1"/>
      <w:marLeft w:val="0"/>
      <w:marRight w:val="0"/>
      <w:marTop w:val="0"/>
      <w:marBottom w:val="0"/>
      <w:divBdr>
        <w:top w:val="none" w:sz="0" w:space="0" w:color="auto"/>
        <w:left w:val="none" w:sz="0" w:space="0" w:color="auto"/>
        <w:bottom w:val="none" w:sz="0" w:space="0" w:color="auto"/>
        <w:right w:val="none" w:sz="0" w:space="0" w:color="auto"/>
      </w:divBdr>
    </w:div>
    <w:div w:id="189466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27DE83E402FF2E4BB15874061ABF55421286CDD69B44227ED57A0A5CB1BD9A8F4DD7EB658F5CC69887B96D0CFF252606E4F4F673ACE7C2CHD67I" TargetMode="External"/><Relationship Id="rId3" Type="http://schemas.openxmlformats.org/officeDocument/2006/relationships/settings" Target="settings.xml"/><Relationship Id="rId7" Type="http://schemas.openxmlformats.org/officeDocument/2006/relationships/hyperlink" Target="consultantplus://offline/ref=527DE83E402FF2E4BB15874061ABF55421286CDD69B44227ED57A0A5CB1BD9A8F4DD7EB658F5CC62887B96D0CFF252606E4F4F673ACE7C2CHD67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527DE83E402FF2E4BB15874061ABF55421296BDB64BF4227ED57A0A5CB1BD9A8F4DD7EB658F5CC618A7B96D0CFF252606E4F4F673ACE7C2CHD67I" TargetMode="External"/><Relationship Id="rId11" Type="http://schemas.openxmlformats.org/officeDocument/2006/relationships/theme" Target="theme/theme1.xml"/><Relationship Id="rId5" Type="http://schemas.openxmlformats.org/officeDocument/2006/relationships/hyperlink" Target="consultantplus://offline/ref=527DE83E402FF2E4BB15874061ABF554212967DF6EBC4227ED57A0A5CB1BD9A8F4DD7EB258FE9831CC25CF808DB95F6076534F67H26DI"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527DE83E402FF2E4BB15874061ABF55421286CDD69B44227ED57A0A5CB1BD9A8F4DD7EB658F5C9618F7B96D0CFF252606E4F4F673ACE7C2CHD6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413</TotalTime>
  <Pages>4</Pages>
  <Words>1164</Words>
  <Characters>6640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С.В. Булгаков</cp:lastModifiedBy>
  <cp:revision>8</cp:revision>
  <cp:lastPrinted>2018-11-15T07:13:00Z</cp:lastPrinted>
  <dcterms:created xsi:type="dcterms:W3CDTF">2023-09-01T07:10:00Z</dcterms:created>
  <dcterms:modified xsi:type="dcterms:W3CDTF">2023-09-04T10:29:00Z</dcterms:modified>
</cp:coreProperties>
</file>