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1EE" w:rsidRPr="00571418" w:rsidRDefault="00E251EE" w:rsidP="00E251EE">
      <w:pPr>
        <w:ind w:left="3540"/>
        <w:jc w:val="both"/>
        <w:rPr>
          <w:rFonts w:ascii="Times New Roman" w:hAnsi="Times New Roman" w:cs="Times New Roman"/>
          <w:sz w:val="26"/>
          <w:szCs w:val="26"/>
        </w:rPr>
      </w:pPr>
      <w:r w:rsidRPr="00571418">
        <w:rPr>
          <w:rFonts w:ascii="Times New Roman" w:hAnsi="Times New Roman" w:cs="Times New Roman"/>
          <w:sz w:val="26"/>
          <w:szCs w:val="26"/>
        </w:rPr>
        <w:t xml:space="preserve">В рабочую группу по подготовке и проведению публичных слушаний по проекту решения </w:t>
      </w:r>
      <w:proofErr w:type="spellStart"/>
      <w:r w:rsidRPr="00571418">
        <w:rPr>
          <w:rFonts w:ascii="Times New Roman" w:hAnsi="Times New Roman" w:cs="Times New Roman"/>
          <w:sz w:val="26"/>
          <w:szCs w:val="26"/>
        </w:rPr>
        <w:t>Воткинской</w:t>
      </w:r>
      <w:proofErr w:type="spellEnd"/>
      <w:r w:rsidRPr="00571418">
        <w:rPr>
          <w:rFonts w:ascii="Times New Roman" w:hAnsi="Times New Roman" w:cs="Times New Roman"/>
          <w:sz w:val="26"/>
          <w:szCs w:val="26"/>
        </w:rPr>
        <w:t xml:space="preserve"> городской Думы «О внесении изменений в Устав муниципального образования «Городской округ город Воткинск Удмуртской Республики», назначенных решением </w:t>
      </w:r>
      <w:proofErr w:type="spellStart"/>
      <w:r w:rsidRPr="00571418">
        <w:rPr>
          <w:rFonts w:ascii="Times New Roman" w:hAnsi="Times New Roman" w:cs="Times New Roman"/>
          <w:sz w:val="26"/>
          <w:szCs w:val="26"/>
        </w:rPr>
        <w:t>Воткинской</w:t>
      </w:r>
      <w:proofErr w:type="spellEnd"/>
      <w:r w:rsidRPr="00571418">
        <w:rPr>
          <w:rFonts w:ascii="Times New Roman" w:hAnsi="Times New Roman" w:cs="Times New Roman"/>
          <w:sz w:val="26"/>
          <w:szCs w:val="26"/>
        </w:rPr>
        <w:t xml:space="preserve"> городской Думы от 27 сентября 2023 года № 315-РП </w:t>
      </w:r>
    </w:p>
    <w:p w:rsidR="00E251EE" w:rsidRPr="00571418" w:rsidRDefault="00E251EE" w:rsidP="00E251EE">
      <w:pPr>
        <w:ind w:left="3540"/>
        <w:jc w:val="both"/>
        <w:rPr>
          <w:rFonts w:ascii="Times New Roman" w:hAnsi="Times New Roman" w:cs="Times New Roman"/>
          <w:sz w:val="26"/>
          <w:szCs w:val="26"/>
        </w:rPr>
      </w:pPr>
      <w:bookmarkStart w:id="0" w:name="_GoBack"/>
      <w:bookmarkEnd w:id="0"/>
    </w:p>
    <w:p w:rsidR="00E251EE" w:rsidRPr="00571418" w:rsidRDefault="00E251EE" w:rsidP="00E251EE">
      <w:pPr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71418">
        <w:rPr>
          <w:rFonts w:ascii="Times New Roman" w:hAnsi="Times New Roman" w:cs="Times New Roman"/>
          <w:sz w:val="26"/>
          <w:szCs w:val="26"/>
        </w:rPr>
        <w:tab/>
        <w:t xml:space="preserve">Президентом Российской Федерации В.В. Путиным подписан Федеральный закон от 2 ноября 2023 года №517-ФЗ «О внесении изменений в Федеральный закон «Об общих принципах организации местного самоуправления в Российской Федерации». </w:t>
      </w:r>
      <w:r w:rsidR="00F66867" w:rsidRPr="00571418">
        <w:rPr>
          <w:rFonts w:ascii="Times New Roman" w:hAnsi="Times New Roman" w:cs="Times New Roman"/>
          <w:sz w:val="26"/>
          <w:szCs w:val="26"/>
        </w:rPr>
        <w:t>Этим</w:t>
      </w:r>
      <w:r w:rsidRPr="00571418">
        <w:rPr>
          <w:rFonts w:ascii="Times New Roman" w:hAnsi="Times New Roman" w:cs="Times New Roman"/>
          <w:sz w:val="26"/>
          <w:szCs w:val="26"/>
        </w:rPr>
        <w:t xml:space="preserve"> Федеральным законом в том числе в новой редакции изложена статья 47 Федерального закона от 6 октября 2003 года №131-Ф</w:t>
      </w:r>
      <w:r w:rsidR="00F66867" w:rsidRPr="00571418">
        <w:rPr>
          <w:rFonts w:ascii="Times New Roman" w:hAnsi="Times New Roman" w:cs="Times New Roman"/>
          <w:sz w:val="26"/>
          <w:szCs w:val="26"/>
        </w:rPr>
        <w:t>З</w:t>
      </w:r>
      <w:r w:rsidRPr="00571418">
        <w:rPr>
          <w:rFonts w:ascii="Times New Roman" w:hAnsi="Times New Roman" w:cs="Times New Roman"/>
          <w:sz w:val="26"/>
          <w:szCs w:val="26"/>
        </w:rPr>
        <w:t xml:space="preserve"> «Об общих принципах организации местного самоуправления в Российской Федерации</w:t>
      </w:r>
      <w:r w:rsidR="00F66867" w:rsidRPr="00571418">
        <w:rPr>
          <w:rFonts w:ascii="Times New Roman" w:hAnsi="Times New Roman" w:cs="Times New Roman"/>
          <w:sz w:val="26"/>
          <w:szCs w:val="26"/>
        </w:rPr>
        <w:t>». В связи с этим п</w:t>
      </w:r>
      <w:r w:rsidRPr="00571418">
        <w:rPr>
          <w:rFonts w:ascii="Times New Roman" w:hAnsi="Times New Roman" w:cs="Times New Roman"/>
          <w:sz w:val="26"/>
          <w:szCs w:val="26"/>
        </w:rPr>
        <w:t xml:space="preserve">редлагаю вынесенный на публичные слушания проект решения </w:t>
      </w:r>
      <w:proofErr w:type="spellStart"/>
      <w:r w:rsidRPr="00571418">
        <w:rPr>
          <w:rFonts w:ascii="Times New Roman" w:hAnsi="Times New Roman" w:cs="Times New Roman"/>
          <w:sz w:val="26"/>
          <w:szCs w:val="26"/>
        </w:rPr>
        <w:t>Воткинской</w:t>
      </w:r>
      <w:proofErr w:type="spellEnd"/>
      <w:r w:rsidRPr="00571418">
        <w:rPr>
          <w:rFonts w:ascii="Times New Roman" w:hAnsi="Times New Roman" w:cs="Times New Roman"/>
          <w:sz w:val="26"/>
          <w:szCs w:val="26"/>
        </w:rPr>
        <w:t xml:space="preserve"> городской Думы «О внесении изменений в Устав муниципального образования «Городской округ город Воткинск Удмуртской Республики» дополнить следующими изменениями в Устав:</w:t>
      </w:r>
    </w:p>
    <w:p w:rsidR="00F66867" w:rsidRPr="00571418" w:rsidRDefault="00F66867" w:rsidP="00F66867">
      <w:pPr>
        <w:autoSpaceDE w:val="0"/>
        <w:autoSpaceDN w:val="0"/>
        <w:adjustRightInd w:val="0"/>
        <w:ind w:left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71418">
        <w:rPr>
          <w:rFonts w:ascii="Times New Roman" w:hAnsi="Times New Roman" w:cs="Times New Roman"/>
          <w:sz w:val="26"/>
          <w:szCs w:val="26"/>
        </w:rPr>
        <w:t>1) пункт 34 части 1 статьи 8 изложить в следующей редакции:</w:t>
      </w:r>
    </w:p>
    <w:p w:rsidR="00F66867" w:rsidRPr="00571418" w:rsidRDefault="00F66867" w:rsidP="00F66867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71418">
        <w:rPr>
          <w:rFonts w:ascii="Times New Roman" w:hAnsi="Times New Roman" w:cs="Times New Roman"/>
          <w:color w:val="000000"/>
          <w:sz w:val="26"/>
          <w:szCs w:val="26"/>
        </w:rPr>
        <w:t>«34) организация и осуществление мероприятий по работе с детьми и молодёжью, участие в реализации молодёжной политики, разработка и реализация мер по обеспечению и защите прав и законных интересов молодёжи, разработка и реализация муниципальных программ по основным направлениям реализации молодёжной политики, организация и осуществление мониторинга реализации молодёжной политики в городском округе;»;</w:t>
      </w:r>
    </w:p>
    <w:p w:rsidR="00F66867" w:rsidRPr="00571418" w:rsidRDefault="00F66867" w:rsidP="00F66867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71418">
        <w:rPr>
          <w:rFonts w:ascii="Times New Roman" w:hAnsi="Times New Roman" w:cs="Times New Roman"/>
          <w:color w:val="000000"/>
          <w:sz w:val="26"/>
          <w:szCs w:val="26"/>
        </w:rPr>
        <w:t xml:space="preserve">2) </w:t>
      </w:r>
      <w:r w:rsidRPr="00571418">
        <w:rPr>
          <w:rFonts w:ascii="Times New Roman" w:hAnsi="Times New Roman" w:cs="Times New Roman"/>
          <w:sz w:val="26"/>
          <w:szCs w:val="26"/>
        </w:rPr>
        <w:t>пункт 31 статьи 40 изложить в следующей редакции:</w:t>
      </w:r>
    </w:p>
    <w:p w:rsidR="00F66867" w:rsidRPr="00571418" w:rsidRDefault="00F66867" w:rsidP="00F66867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571418">
        <w:rPr>
          <w:rFonts w:ascii="Times New Roman" w:hAnsi="Times New Roman" w:cs="Times New Roman"/>
          <w:sz w:val="26"/>
          <w:szCs w:val="26"/>
        </w:rPr>
        <w:t>«31) учреждение печатного средства массовой информации и (или) сетевого издания для обнародования муниципальных правовых актов, доведения до сведения жителей муниципального образования официальной информации;»;</w:t>
      </w:r>
    </w:p>
    <w:p w:rsidR="00F66867" w:rsidRPr="00571418" w:rsidRDefault="00F66867" w:rsidP="00F66867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71418">
        <w:rPr>
          <w:rFonts w:ascii="Times New Roman" w:hAnsi="Times New Roman" w:cs="Times New Roman"/>
          <w:color w:val="000000"/>
          <w:sz w:val="26"/>
          <w:szCs w:val="26"/>
        </w:rPr>
        <w:t>3) пункт 23.3 статьи 51 изложить в следующей редакции:</w:t>
      </w:r>
    </w:p>
    <w:p w:rsidR="00F66867" w:rsidRPr="00571418" w:rsidRDefault="00F66867" w:rsidP="00F66867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71418">
        <w:rPr>
          <w:rFonts w:ascii="Times New Roman" w:hAnsi="Times New Roman" w:cs="Times New Roman"/>
          <w:sz w:val="26"/>
          <w:szCs w:val="26"/>
        </w:rPr>
        <w:t xml:space="preserve">«23.3) </w:t>
      </w:r>
      <w:r w:rsidRPr="00571418">
        <w:rPr>
          <w:rFonts w:ascii="Times New Roman" w:hAnsi="Times New Roman" w:cs="Times New Roman"/>
          <w:color w:val="000000"/>
          <w:sz w:val="26"/>
          <w:szCs w:val="26"/>
        </w:rPr>
        <w:t>организация и осуществление мероприятий по работе с детьми и молодёжью, участие в реализации молодёжной политики, разработка и реализация мер по обеспечению и защите прав и законных интересов молодёжи, разработка и реализация муниципальных программ по основным направлениям реализации молодёжной политики, организация и осуществление мониторинга реализации молодёжной политики в городском округе;»;</w:t>
      </w:r>
    </w:p>
    <w:p w:rsidR="00F66867" w:rsidRPr="00571418" w:rsidRDefault="00F66867" w:rsidP="00F66867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71418">
        <w:rPr>
          <w:rFonts w:ascii="Times New Roman" w:hAnsi="Times New Roman" w:cs="Times New Roman"/>
          <w:color w:val="000000"/>
          <w:sz w:val="26"/>
          <w:szCs w:val="26"/>
        </w:rPr>
        <w:t>4) в статье 56:</w:t>
      </w:r>
    </w:p>
    <w:p w:rsidR="00571418" w:rsidRPr="00571418" w:rsidRDefault="00F66867" w:rsidP="00571418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571418">
        <w:rPr>
          <w:rFonts w:ascii="Times New Roman" w:hAnsi="Times New Roman" w:cs="Times New Roman"/>
          <w:color w:val="000000"/>
          <w:sz w:val="26"/>
          <w:szCs w:val="26"/>
        </w:rPr>
        <w:t>а</w:t>
      </w:r>
      <w:proofErr w:type="gramEnd"/>
      <w:r w:rsidRPr="00571418">
        <w:rPr>
          <w:rFonts w:ascii="Times New Roman" w:hAnsi="Times New Roman" w:cs="Times New Roman"/>
          <w:color w:val="000000"/>
          <w:sz w:val="26"/>
          <w:szCs w:val="26"/>
        </w:rPr>
        <w:t>) в наименовании статьи исключить слова «и официального опубликования (обнародования)»;</w:t>
      </w:r>
    </w:p>
    <w:p w:rsidR="00571418" w:rsidRPr="00571418" w:rsidRDefault="00F66867" w:rsidP="00571418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571418">
        <w:rPr>
          <w:rFonts w:ascii="Times New Roman" w:hAnsi="Times New Roman" w:cs="Times New Roman"/>
          <w:color w:val="000000"/>
          <w:sz w:val="26"/>
          <w:szCs w:val="26"/>
        </w:rPr>
        <w:t>б</w:t>
      </w:r>
      <w:proofErr w:type="gramEnd"/>
      <w:r w:rsidRPr="00571418">
        <w:rPr>
          <w:rFonts w:ascii="Times New Roman" w:hAnsi="Times New Roman" w:cs="Times New Roman"/>
          <w:color w:val="000000"/>
          <w:sz w:val="26"/>
          <w:szCs w:val="26"/>
        </w:rPr>
        <w:t>) части 5, 6, 7, 7-1, 9 признать утратившими силу;</w:t>
      </w:r>
    </w:p>
    <w:p w:rsidR="00571418" w:rsidRPr="00571418" w:rsidRDefault="00571418" w:rsidP="00571418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71418">
        <w:rPr>
          <w:rFonts w:ascii="Times New Roman" w:hAnsi="Times New Roman" w:cs="Times New Roman"/>
          <w:color w:val="000000"/>
          <w:sz w:val="26"/>
          <w:szCs w:val="26"/>
        </w:rPr>
        <w:t>5</w:t>
      </w:r>
      <w:r w:rsidR="00F66867" w:rsidRPr="00571418">
        <w:rPr>
          <w:rFonts w:ascii="Times New Roman" w:hAnsi="Times New Roman" w:cs="Times New Roman"/>
          <w:color w:val="000000"/>
          <w:sz w:val="26"/>
          <w:szCs w:val="26"/>
        </w:rPr>
        <w:t>) дополнить статьёй 56.1 следующего содержания:</w:t>
      </w:r>
    </w:p>
    <w:p w:rsidR="00F66867" w:rsidRPr="00571418" w:rsidRDefault="00F66867" w:rsidP="00571418">
      <w:pPr>
        <w:autoSpaceDE w:val="0"/>
        <w:autoSpaceDN w:val="0"/>
        <w:adjustRightInd w:val="0"/>
        <w:ind w:firstLine="708"/>
        <w:contextualSpacing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71418">
        <w:rPr>
          <w:rFonts w:ascii="Times New Roman" w:hAnsi="Times New Roman" w:cs="Times New Roman"/>
          <w:color w:val="000000"/>
          <w:sz w:val="26"/>
          <w:szCs w:val="26"/>
        </w:rPr>
        <w:t xml:space="preserve">«Статья 56.1 Официальное обнародование решений </w:t>
      </w:r>
      <w:proofErr w:type="spellStart"/>
      <w:r w:rsidRPr="00571418">
        <w:rPr>
          <w:rFonts w:ascii="Times New Roman" w:hAnsi="Times New Roman" w:cs="Times New Roman"/>
          <w:color w:val="000000"/>
          <w:sz w:val="26"/>
          <w:szCs w:val="26"/>
        </w:rPr>
        <w:t>Воткинской</w:t>
      </w:r>
      <w:proofErr w:type="spellEnd"/>
      <w:r w:rsidRPr="00571418">
        <w:rPr>
          <w:rFonts w:ascii="Times New Roman" w:hAnsi="Times New Roman" w:cs="Times New Roman"/>
          <w:color w:val="000000"/>
          <w:sz w:val="26"/>
          <w:szCs w:val="26"/>
        </w:rPr>
        <w:t xml:space="preserve"> городской Думы</w:t>
      </w:r>
    </w:p>
    <w:p w:rsidR="00F66867" w:rsidRPr="00571418" w:rsidRDefault="00F66867" w:rsidP="00F66867">
      <w:pPr>
        <w:pStyle w:val="a3"/>
        <w:spacing w:line="240" w:lineRule="auto"/>
        <w:ind w:left="0"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571418">
        <w:rPr>
          <w:rFonts w:ascii="Times New Roman" w:hAnsi="Times New Roman"/>
          <w:color w:val="000000"/>
          <w:sz w:val="26"/>
          <w:szCs w:val="26"/>
        </w:rPr>
        <w:t xml:space="preserve">1. Обнародование решения </w:t>
      </w:r>
      <w:proofErr w:type="spellStart"/>
      <w:r w:rsidRPr="00571418">
        <w:rPr>
          <w:rFonts w:ascii="Times New Roman" w:hAnsi="Times New Roman"/>
          <w:color w:val="000000"/>
          <w:sz w:val="26"/>
          <w:szCs w:val="26"/>
        </w:rPr>
        <w:t>Воткинской</w:t>
      </w:r>
      <w:proofErr w:type="spellEnd"/>
      <w:r w:rsidRPr="00571418">
        <w:rPr>
          <w:rFonts w:ascii="Times New Roman" w:hAnsi="Times New Roman"/>
          <w:color w:val="000000"/>
          <w:sz w:val="26"/>
          <w:szCs w:val="26"/>
        </w:rPr>
        <w:t xml:space="preserve"> городской Думы осуществляется путём его официального опубликования.</w:t>
      </w:r>
    </w:p>
    <w:p w:rsidR="00F66867" w:rsidRPr="00571418" w:rsidRDefault="00F66867" w:rsidP="00F66867">
      <w:pPr>
        <w:pStyle w:val="a3"/>
        <w:spacing w:line="240" w:lineRule="auto"/>
        <w:ind w:left="0" w:firstLine="709"/>
        <w:jc w:val="both"/>
        <w:rPr>
          <w:rFonts w:ascii="Times New Roman" w:hAnsi="Times New Roman"/>
          <w:bCs/>
          <w:sz w:val="26"/>
          <w:szCs w:val="26"/>
        </w:rPr>
      </w:pPr>
      <w:r w:rsidRPr="00571418">
        <w:rPr>
          <w:rFonts w:ascii="Times New Roman" w:hAnsi="Times New Roman"/>
          <w:color w:val="000000"/>
          <w:sz w:val="26"/>
          <w:szCs w:val="26"/>
        </w:rPr>
        <w:t xml:space="preserve">2.  </w:t>
      </w:r>
      <w:r w:rsidRPr="00571418">
        <w:rPr>
          <w:rFonts w:ascii="Times New Roman" w:hAnsi="Times New Roman"/>
          <w:bCs/>
          <w:sz w:val="26"/>
          <w:szCs w:val="26"/>
        </w:rPr>
        <w:t xml:space="preserve">Официальным опубликованием решения </w:t>
      </w:r>
      <w:proofErr w:type="spellStart"/>
      <w:r w:rsidRPr="00571418">
        <w:rPr>
          <w:rFonts w:ascii="Times New Roman" w:hAnsi="Times New Roman"/>
          <w:bCs/>
          <w:sz w:val="26"/>
          <w:szCs w:val="26"/>
        </w:rPr>
        <w:t>Воткинской</w:t>
      </w:r>
      <w:proofErr w:type="spellEnd"/>
      <w:r w:rsidRPr="00571418">
        <w:rPr>
          <w:rFonts w:ascii="Times New Roman" w:hAnsi="Times New Roman"/>
          <w:bCs/>
          <w:sz w:val="26"/>
          <w:szCs w:val="26"/>
        </w:rPr>
        <w:t xml:space="preserve"> городской Думы считается первая публикация его полного текста в периодическом печатном издании или первое размещение его полного текста в сетевом издании.</w:t>
      </w:r>
    </w:p>
    <w:p w:rsidR="00F66867" w:rsidRPr="00571418" w:rsidRDefault="00F66867" w:rsidP="00F6686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71418">
        <w:rPr>
          <w:rFonts w:ascii="Times New Roman" w:hAnsi="Times New Roman"/>
          <w:bCs/>
          <w:sz w:val="26"/>
          <w:szCs w:val="26"/>
        </w:rPr>
        <w:t xml:space="preserve">3. </w:t>
      </w:r>
      <w:r w:rsidRPr="00571418">
        <w:rPr>
          <w:rFonts w:ascii="Times New Roman" w:hAnsi="Times New Roman"/>
          <w:sz w:val="26"/>
          <w:szCs w:val="26"/>
        </w:rPr>
        <w:t xml:space="preserve">Официальное опубликование решения </w:t>
      </w:r>
      <w:proofErr w:type="spellStart"/>
      <w:r w:rsidRPr="00571418">
        <w:rPr>
          <w:rFonts w:ascii="Times New Roman" w:hAnsi="Times New Roman"/>
          <w:sz w:val="26"/>
          <w:szCs w:val="26"/>
        </w:rPr>
        <w:t>Воткинской</w:t>
      </w:r>
      <w:proofErr w:type="spellEnd"/>
      <w:r w:rsidRPr="00571418">
        <w:rPr>
          <w:rFonts w:ascii="Times New Roman" w:hAnsi="Times New Roman"/>
          <w:sz w:val="26"/>
          <w:szCs w:val="26"/>
        </w:rPr>
        <w:t xml:space="preserve"> городской Думы осуществляется в одном из следующих периодических печатных изданий: газете «</w:t>
      </w:r>
      <w:proofErr w:type="spellStart"/>
      <w:r w:rsidRPr="00571418">
        <w:rPr>
          <w:rFonts w:ascii="Times New Roman" w:hAnsi="Times New Roman"/>
          <w:sz w:val="26"/>
          <w:szCs w:val="26"/>
        </w:rPr>
        <w:t>Воткинские</w:t>
      </w:r>
      <w:proofErr w:type="spellEnd"/>
      <w:r w:rsidRPr="00571418">
        <w:rPr>
          <w:rFonts w:ascii="Times New Roman" w:hAnsi="Times New Roman"/>
          <w:sz w:val="26"/>
          <w:szCs w:val="26"/>
        </w:rPr>
        <w:t xml:space="preserve"> вести», Сборнике «Муниципальные ведомости города Воткинска».</w:t>
      </w:r>
    </w:p>
    <w:p w:rsidR="00F66867" w:rsidRPr="00571418" w:rsidRDefault="00F66867" w:rsidP="00F6686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71418">
        <w:rPr>
          <w:rFonts w:ascii="Times New Roman" w:hAnsi="Times New Roman"/>
          <w:sz w:val="26"/>
          <w:szCs w:val="26"/>
        </w:rPr>
        <w:t xml:space="preserve">4. Для официального опубликования решения </w:t>
      </w:r>
      <w:proofErr w:type="spellStart"/>
      <w:r w:rsidRPr="00571418">
        <w:rPr>
          <w:rFonts w:ascii="Times New Roman" w:hAnsi="Times New Roman"/>
          <w:sz w:val="26"/>
          <w:szCs w:val="26"/>
        </w:rPr>
        <w:t>Воткинской</w:t>
      </w:r>
      <w:proofErr w:type="spellEnd"/>
      <w:r w:rsidRPr="00571418">
        <w:rPr>
          <w:rFonts w:ascii="Times New Roman" w:hAnsi="Times New Roman"/>
          <w:sz w:val="26"/>
          <w:szCs w:val="26"/>
        </w:rPr>
        <w:t xml:space="preserve"> городской Думы используется сетевое издание «Официальные документы муниципального образования «Город Воткинск» (зарегистрировано </w:t>
      </w:r>
      <w:r w:rsidRPr="00571418">
        <w:rPr>
          <w:rFonts w:ascii="Times New Roman" w:hAnsi="Times New Roman"/>
          <w:spacing w:val="-6"/>
          <w:sz w:val="26"/>
          <w:szCs w:val="26"/>
        </w:rPr>
        <w:t>Федеральной службой по надзору в сфере связи, информационных технологий и массовых коммуникаций, регистрационный номер Эл № ФС77-</w:t>
      </w:r>
      <w:r w:rsidRPr="00571418">
        <w:rPr>
          <w:rFonts w:ascii="Times New Roman" w:hAnsi="Times New Roman"/>
          <w:spacing w:val="-6"/>
          <w:sz w:val="26"/>
          <w:szCs w:val="26"/>
        </w:rPr>
        <w:lastRenderedPageBreak/>
        <w:t xml:space="preserve">73679 от 14 сентября </w:t>
      </w:r>
      <w:smartTag w:uri="urn:schemas-microsoft-com:office:smarttags" w:element="metricconverter">
        <w:smartTagPr>
          <w:attr w:name="ProductID" w:val="2018 г"/>
        </w:smartTagPr>
        <w:r w:rsidRPr="00571418">
          <w:rPr>
            <w:rFonts w:ascii="Times New Roman" w:hAnsi="Times New Roman"/>
            <w:spacing w:val="-6"/>
            <w:sz w:val="26"/>
            <w:szCs w:val="26"/>
          </w:rPr>
          <w:t>2018 г</w:t>
        </w:r>
      </w:smartTag>
      <w:r w:rsidRPr="00571418">
        <w:rPr>
          <w:rFonts w:ascii="Times New Roman" w:hAnsi="Times New Roman"/>
          <w:spacing w:val="-6"/>
          <w:sz w:val="26"/>
          <w:szCs w:val="26"/>
        </w:rPr>
        <w:t>.</w:t>
      </w:r>
      <w:r w:rsidRPr="00571418">
        <w:rPr>
          <w:rFonts w:ascii="Times New Roman" w:hAnsi="Times New Roman"/>
          <w:sz w:val="26"/>
          <w:szCs w:val="26"/>
        </w:rPr>
        <w:t xml:space="preserve">) на </w:t>
      </w:r>
      <w:proofErr w:type="gramStart"/>
      <w:r w:rsidRPr="00571418">
        <w:rPr>
          <w:rFonts w:ascii="Times New Roman" w:hAnsi="Times New Roman"/>
          <w:sz w:val="26"/>
          <w:szCs w:val="26"/>
        </w:rPr>
        <w:t xml:space="preserve">сайте  </w:t>
      </w:r>
      <w:hyperlink r:id="rId5" w:history="1">
        <w:r w:rsidRPr="00571418">
          <w:rPr>
            <w:rStyle w:val="a4"/>
            <w:rFonts w:ascii="Times New Roman" w:hAnsi="Times New Roman"/>
            <w:color w:val="auto"/>
            <w:sz w:val="26"/>
            <w:szCs w:val="26"/>
          </w:rPr>
          <w:t>www.docvotkinsk.ru</w:t>
        </w:r>
        <w:proofErr w:type="gramEnd"/>
        <w:r w:rsidRPr="00571418">
          <w:rPr>
            <w:rStyle w:val="a4"/>
            <w:rFonts w:ascii="Times New Roman" w:hAnsi="Times New Roman"/>
            <w:color w:val="auto"/>
            <w:sz w:val="26"/>
            <w:szCs w:val="26"/>
          </w:rPr>
          <w:t>»</w:t>
        </w:r>
      </w:hyperlink>
      <w:r w:rsidRPr="00571418">
        <w:rPr>
          <w:rFonts w:ascii="Times New Roman" w:hAnsi="Times New Roman"/>
          <w:sz w:val="26"/>
          <w:szCs w:val="26"/>
        </w:rPr>
        <w:t xml:space="preserve"> в информационно-телекоммуникационной сети «Интернет».</w:t>
      </w:r>
    </w:p>
    <w:p w:rsidR="00F66867" w:rsidRPr="00571418" w:rsidRDefault="00F66867" w:rsidP="00F6686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71418">
        <w:rPr>
          <w:rFonts w:ascii="Times New Roman" w:hAnsi="Times New Roman"/>
          <w:sz w:val="26"/>
          <w:szCs w:val="26"/>
        </w:rPr>
        <w:t xml:space="preserve">5. </w:t>
      </w:r>
      <w:r w:rsidRPr="00571418">
        <w:rPr>
          <w:rFonts w:ascii="Times New Roman" w:hAnsi="Times New Roman"/>
          <w:sz w:val="26"/>
          <w:szCs w:val="26"/>
          <w:shd w:val="clear" w:color="auto" w:fill="FFFFFF"/>
        </w:rPr>
        <w:t xml:space="preserve">Официальное опубликование Устава муниципального образования «Город Воткинск», </w:t>
      </w:r>
      <w:r w:rsidRPr="00571418">
        <w:rPr>
          <w:rFonts w:ascii="Times New Roman" w:hAnsi="Times New Roman"/>
          <w:sz w:val="26"/>
          <w:szCs w:val="26"/>
        </w:rPr>
        <w:t xml:space="preserve">решения </w:t>
      </w:r>
      <w:proofErr w:type="spellStart"/>
      <w:r w:rsidRPr="00571418">
        <w:rPr>
          <w:rFonts w:ascii="Times New Roman" w:hAnsi="Times New Roman"/>
          <w:sz w:val="26"/>
          <w:szCs w:val="26"/>
        </w:rPr>
        <w:t>Воткинской</w:t>
      </w:r>
      <w:proofErr w:type="spellEnd"/>
      <w:r w:rsidRPr="00571418">
        <w:rPr>
          <w:rFonts w:ascii="Times New Roman" w:hAnsi="Times New Roman"/>
          <w:sz w:val="26"/>
          <w:szCs w:val="26"/>
        </w:rPr>
        <w:t xml:space="preserve"> городской Думы о внесении изменений в Устав муниципального образования «Город Воткинск» также осуществляется посредством размещения (опубликования) его полного текста на портале Министерства юстиции Российской Федерации «Нормативные правовые акты в Российской Федерации» </w:t>
      </w:r>
      <w:hyperlink r:id="rId6" w:history="1">
        <w:r w:rsidR="00571418" w:rsidRPr="00571418">
          <w:rPr>
            <w:rStyle w:val="a4"/>
            <w:rFonts w:ascii="Times New Roman" w:hAnsi="Times New Roman"/>
            <w:color w:val="auto"/>
            <w:sz w:val="26"/>
            <w:szCs w:val="26"/>
          </w:rPr>
          <w:t>http://pravo-minjust.ru</w:t>
        </w:r>
      </w:hyperlink>
      <w:r w:rsidRPr="00571418">
        <w:rPr>
          <w:rFonts w:ascii="Times New Roman" w:hAnsi="Times New Roman"/>
          <w:sz w:val="26"/>
          <w:szCs w:val="26"/>
        </w:rPr>
        <w:t>,</w:t>
      </w:r>
      <w:r w:rsidR="00571418" w:rsidRPr="00571418">
        <w:rPr>
          <w:rFonts w:ascii="Times New Roman" w:hAnsi="Times New Roman"/>
          <w:sz w:val="26"/>
          <w:szCs w:val="26"/>
        </w:rPr>
        <w:t xml:space="preserve"> </w:t>
      </w:r>
      <w:hyperlink r:id="rId7" w:history="1">
        <w:r w:rsidRPr="00571418">
          <w:rPr>
            <w:rStyle w:val="a4"/>
            <w:rFonts w:ascii="Times New Roman" w:hAnsi="Times New Roman"/>
            <w:color w:val="auto"/>
            <w:sz w:val="26"/>
            <w:szCs w:val="26"/>
          </w:rPr>
          <w:t>http://право-минюст.рф</w:t>
        </w:r>
      </w:hyperlink>
      <w:r w:rsidRPr="00571418">
        <w:rPr>
          <w:rFonts w:ascii="Times New Roman" w:hAnsi="Times New Roman"/>
          <w:sz w:val="26"/>
          <w:szCs w:val="26"/>
        </w:rPr>
        <w:t xml:space="preserve"> в информационно-телекоммуникационной сети «Интернет» (зарегистрировано в качестве сетевого издания </w:t>
      </w:r>
      <w:r w:rsidRPr="00571418">
        <w:rPr>
          <w:rFonts w:ascii="Times New Roman" w:hAnsi="Times New Roman"/>
          <w:spacing w:val="-6"/>
          <w:sz w:val="26"/>
          <w:szCs w:val="26"/>
        </w:rPr>
        <w:t xml:space="preserve">Федеральной службой по надзору в сфере связи, информационных технологий и массовых коммуникаций, регистрационный номер Эл № ФС77-72471 от 5 марта </w:t>
      </w:r>
      <w:smartTag w:uri="urn:schemas-microsoft-com:office:smarttags" w:element="metricconverter">
        <w:smartTagPr>
          <w:attr w:name="ProductID" w:val="2018 г"/>
        </w:smartTagPr>
        <w:r w:rsidRPr="00571418">
          <w:rPr>
            <w:rFonts w:ascii="Times New Roman" w:hAnsi="Times New Roman"/>
            <w:spacing w:val="-6"/>
            <w:sz w:val="26"/>
            <w:szCs w:val="26"/>
          </w:rPr>
          <w:t>2018 г</w:t>
        </w:r>
      </w:smartTag>
      <w:r w:rsidRPr="00571418">
        <w:rPr>
          <w:rFonts w:ascii="Times New Roman" w:hAnsi="Times New Roman"/>
          <w:spacing w:val="-6"/>
          <w:sz w:val="26"/>
          <w:szCs w:val="26"/>
        </w:rPr>
        <w:t>.</w:t>
      </w:r>
      <w:r w:rsidRPr="00571418">
        <w:rPr>
          <w:rFonts w:ascii="Times New Roman" w:hAnsi="Times New Roman"/>
          <w:sz w:val="26"/>
          <w:szCs w:val="26"/>
        </w:rPr>
        <w:t>).</w:t>
      </w:r>
    </w:p>
    <w:p w:rsidR="00F66867" w:rsidRPr="00571418" w:rsidRDefault="00F66867" w:rsidP="00F66867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71418">
        <w:rPr>
          <w:rFonts w:ascii="Times New Roman" w:hAnsi="Times New Roman"/>
          <w:sz w:val="26"/>
          <w:szCs w:val="26"/>
        </w:rPr>
        <w:t xml:space="preserve">6. Соглашения, заключаемые между органами местного самоуправления подлежат официальному обнародованию в порядке, установленном настоящей статьёй, для решений </w:t>
      </w:r>
      <w:proofErr w:type="spellStart"/>
      <w:r w:rsidRPr="00571418">
        <w:rPr>
          <w:rFonts w:ascii="Times New Roman" w:hAnsi="Times New Roman"/>
          <w:sz w:val="26"/>
          <w:szCs w:val="26"/>
        </w:rPr>
        <w:t>Воткинской</w:t>
      </w:r>
      <w:proofErr w:type="spellEnd"/>
      <w:r w:rsidRPr="00571418">
        <w:rPr>
          <w:rFonts w:ascii="Times New Roman" w:hAnsi="Times New Roman"/>
          <w:sz w:val="26"/>
          <w:szCs w:val="26"/>
        </w:rPr>
        <w:t xml:space="preserve"> городской Думы.»;</w:t>
      </w:r>
    </w:p>
    <w:p w:rsidR="00571418" w:rsidRPr="00571418" w:rsidRDefault="00571418" w:rsidP="00571418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71418">
        <w:rPr>
          <w:rFonts w:ascii="Times New Roman" w:hAnsi="Times New Roman"/>
          <w:sz w:val="26"/>
          <w:szCs w:val="26"/>
        </w:rPr>
        <w:t>6</w:t>
      </w:r>
      <w:r w:rsidR="00F66867" w:rsidRPr="00571418">
        <w:rPr>
          <w:rFonts w:ascii="Times New Roman" w:hAnsi="Times New Roman"/>
          <w:sz w:val="26"/>
          <w:szCs w:val="26"/>
        </w:rPr>
        <w:t>) статью 57 изложить в следующей редакции:</w:t>
      </w:r>
    </w:p>
    <w:p w:rsidR="00571418" w:rsidRPr="00571418" w:rsidRDefault="00F66867" w:rsidP="00571418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71418">
        <w:rPr>
          <w:rFonts w:ascii="Times New Roman" w:hAnsi="Times New Roman"/>
          <w:sz w:val="26"/>
          <w:szCs w:val="26"/>
        </w:rPr>
        <w:t>«Статья 57.</w:t>
      </w:r>
      <w:r w:rsidRPr="00571418">
        <w:rPr>
          <w:rFonts w:ascii="Times New Roman" w:hAnsi="Times New Roman"/>
          <w:b/>
          <w:sz w:val="26"/>
          <w:szCs w:val="26"/>
        </w:rPr>
        <w:t xml:space="preserve"> </w:t>
      </w:r>
      <w:r w:rsidRPr="00571418">
        <w:rPr>
          <w:rFonts w:ascii="Times New Roman" w:hAnsi="Times New Roman"/>
          <w:sz w:val="26"/>
          <w:szCs w:val="26"/>
        </w:rPr>
        <w:t>Порядок официального обнародования правовых актов Главы муниципального образования «Город Воткинск», правовых актов Администрации города Воткинска</w:t>
      </w:r>
    </w:p>
    <w:p w:rsidR="00571418" w:rsidRPr="00571418" w:rsidRDefault="00F66867" w:rsidP="00571418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71418">
        <w:rPr>
          <w:rFonts w:ascii="Times New Roman" w:hAnsi="Times New Roman"/>
          <w:sz w:val="26"/>
          <w:szCs w:val="26"/>
        </w:rPr>
        <w:t>Правовые акты Главы муниципального образования «Город Воткинск», правовые акты Администрации города Воткинска, официальное обнародование которых предусмотрено законодательством или настоящим Уставом, а также самим правовым актом Главы муниципального образования «Город Воткинск», правовым актом Администрации города Воткинска, официально обнародуются в порядке, установленном статьёй 56.1 настоящего Устава.»;</w:t>
      </w:r>
    </w:p>
    <w:p w:rsidR="00571418" w:rsidRPr="00571418" w:rsidRDefault="00571418" w:rsidP="00571418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71418">
        <w:rPr>
          <w:rFonts w:ascii="Times New Roman" w:hAnsi="Times New Roman"/>
          <w:sz w:val="26"/>
          <w:szCs w:val="26"/>
        </w:rPr>
        <w:t>7</w:t>
      </w:r>
      <w:r w:rsidR="00F66867" w:rsidRPr="00571418">
        <w:rPr>
          <w:rFonts w:ascii="Times New Roman" w:hAnsi="Times New Roman"/>
          <w:sz w:val="26"/>
          <w:szCs w:val="26"/>
        </w:rPr>
        <w:t>) в статье 59:</w:t>
      </w:r>
    </w:p>
    <w:p w:rsidR="00571418" w:rsidRPr="00571418" w:rsidRDefault="00F66867" w:rsidP="00571418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571418">
        <w:rPr>
          <w:rFonts w:ascii="Times New Roman" w:hAnsi="Times New Roman"/>
          <w:sz w:val="26"/>
          <w:szCs w:val="26"/>
        </w:rPr>
        <w:t>а</w:t>
      </w:r>
      <w:proofErr w:type="gramEnd"/>
      <w:r w:rsidRPr="00571418">
        <w:rPr>
          <w:rFonts w:ascii="Times New Roman" w:hAnsi="Times New Roman"/>
          <w:sz w:val="26"/>
          <w:szCs w:val="26"/>
        </w:rPr>
        <w:t>) в части 1 слова «подлежит официальному опубликованию (обнародованию)» заменить словами «подлежит официальному обнародованию», слова после его официального опубликования (обнародования)» заменить словами «после его официального обнародования»;</w:t>
      </w:r>
    </w:p>
    <w:p w:rsidR="00571418" w:rsidRPr="00571418" w:rsidRDefault="00F66867" w:rsidP="00571418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proofErr w:type="gramStart"/>
      <w:r w:rsidRPr="00571418">
        <w:rPr>
          <w:rFonts w:ascii="Times New Roman" w:hAnsi="Times New Roman"/>
          <w:sz w:val="26"/>
          <w:szCs w:val="26"/>
        </w:rPr>
        <w:t>б</w:t>
      </w:r>
      <w:proofErr w:type="gramEnd"/>
      <w:r w:rsidRPr="00571418">
        <w:rPr>
          <w:rFonts w:ascii="Times New Roman" w:hAnsi="Times New Roman"/>
          <w:sz w:val="26"/>
          <w:szCs w:val="26"/>
        </w:rPr>
        <w:t>) часть 5 изложить в следующей редакции:</w:t>
      </w:r>
    </w:p>
    <w:p w:rsidR="00571418" w:rsidRDefault="00F66867" w:rsidP="00571418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71418">
        <w:rPr>
          <w:rFonts w:ascii="Times New Roman" w:hAnsi="Times New Roman"/>
          <w:sz w:val="26"/>
          <w:szCs w:val="26"/>
        </w:rPr>
        <w:t>«5. 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муниципальное образование «Город Воткинск», а также соглашения, заключаемые между органами местного самоуправления, вступают в силу после их официального обнародования.»;</w:t>
      </w:r>
    </w:p>
    <w:p w:rsidR="00F66867" w:rsidRPr="00571418" w:rsidRDefault="00F66867" w:rsidP="00571418">
      <w:pPr>
        <w:pStyle w:val="a3"/>
        <w:spacing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571418">
        <w:rPr>
          <w:rFonts w:ascii="Times New Roman" w:hAnsi="Times New Roman"/>
          <w:sz w:val="26"/>
          <w:szCs w:val="26"/>
        </w:rPr>
        <w:t xml:space="preserve">в) в части 8 слова «не опубликован официально (не обнародован)» заменить словами «официально не обнародован», слова «день его официального опубликования (обнародования)» заменить словами «день его официального обнародования»; </w:t>
      </w:r>
    </w:p>
    <w:p w:rsidR="00E251EE" w:rsidRPr="002D24A3" w:rsidRDefault="00E251EE" w:rsidP="00E251EE">
      <w:pPr>
        <w:autoSpaceDE w:val="0"/>
        <w:autoSpaceDN w:val="0"/>
        <w:adjustRightInd w:val="0"/>
        <w:ind w:firstLine="708"/>
        <w:contextualSpacing/>
        <w:jc w:val="both"/>
        <w:outlineLvl w:val="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9E169F" w:rsidRDefault="00BF0FFD"/>
    <w:sectPr w:rsidR="009E169F" w:rsidSect="00AE190B">
      <w:pgSz w:w="11906" w:h="16838" w:code="9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0F1CE9"/>
    <w:multiLevelType w:val="hybridMultilevel"/>
    <w:tmpl w:val="F64C8BA4"/>
    <w:lvl w:ilvl="0" w:tplc="20860A28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1EE"/>
    <w:rsid w:val="0031710A"/>
    <w:rsid w:val="00322DB4"/>
    <w:rsid w:val="00571418"/>
    <w:rsid w:val="005F528C"/>
    <w:rsid w:val="00AE190B"/>
    <w:rsid w:val="00BF0FFD"/>
    <w:rsid w:val="00BF725D"/>
    <w:rsid w:val="00E251EE"/>
    <w:rsid w:val="00E84D1E"/>
    <w:rsid w:val="00F66867"/>
    <w:rsid w:val="00FA54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A2597A-9C85-4633-BEE1-A80C356A6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8"/>
        <w:szCs w:val="22"/>
        <w:lang w:val="ru-RU" w:eastAsia="en-US" w:bidi="ar-SA"/>
      </w:rPr>
    </w:rPrDefault>
    <w:pPrDefault>
      <w:pPr>
        <w:spacing w:after="16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51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66867"/>
    <w:pPr>
      <w:spacing w:after="200" w:line="276" w:lineRule="auto"/>
      <w:ind w:left="720"/>
      <w:contextualSpacing/>
      <w:jc w:val="left"/>
    </w:pPr>
    <w:rPr>
      <w:rFonts w:ascii="Calibri" w:eastAsia="Calibri" w:hAnsi="Calibri" w:cs="Times New Roman"/>
      <w:sz w:val="22"/>
    </w:rPr>
  </w:style>
  <w:style w:type="character" w:styleId="a4">
    <w:name w:val="Hyperlink"/>
    <w:unhideWhenUsed/>
    <w:rsid w:val="00F6686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&#1087;&#1088;&#1072;&#1074;&#1086;-&#1084;&#1080;&#1085;&#1102;&#1089;&#1090;.&#1088;&#1092;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-minjust.ru" TargetMode="External"/><Relationship Id="rId5" Type="http://schemas.openxmlformats.org/officeDocument/2006/relationships/hyperlink" Target="http://www.docvotkinsk.ru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2</Pages>
  <Words>884</Words>
  <Characters>5045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С.В. Булгаков</dc:creator>
  <cp:keywords/>
  <dc:description/>
  <cp:lastModifiedBy>User</cp:lastModifiedBy>
  <cp:revision>2</cp:revision>
  <dcterms:created xsi:type="dcterms:W3CDTF">2023-11-03T10:44:00Z</dcterms:created>
  <dcterms:modified xsi:type="dcterms:W3CDTF">2023-11-10T11:42:00Z</dcterms:modified>
</cp:coreProperties>
</file>